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4AF" w:rsidRDefault="00B744AF" w:rsidP="00BA5B55">
      <w:pPr>
        <w:jc w:val="both"/>
        <w:rPr>
          <w:b/>
        </w:rPr>
      </w:pPr>
    </w:p>
    <w:p w:rsidR="005D75A5" w:rsidRPr="00A42735" w:rsidRDefault="00B11DA1" w:rsidP="00BA5B55">
      <w:pPr>
        <w:jc w:val="both"/>
        <w:rPr>
          <w:b/>
        </w:rPr>
      </w:pPr>
      <w:r w:rsidRPr="00A42735">
        <w:rPr>
          <w:b/>
        </w:rPr>
        <w:t>HISTORIA DE LA CIENCIA</w:t>
      </w:r>
    </w:p>
    <w:p w:rsidR="00B11DA1" w:rsidRPr="00A42735" w:rsidRDefault="00B11DA1" w:rsidP="00BA5B55">
      <w:pPr>
        <w:jc w:val="both"/>
        <w:rPr>
          <w:b/>
        </w:rPr>
      </w:pPr>
      <w:r w:rsidRPr="00C44C23">
        <w:rPr>
          <w:b/>
          <w:i/>
        </w:rPr>
        <w:t xml:space="preserve">Trabajo </w:t>
      </w:r>
      <w:r w:rsidR="00AC0726" w:rsidRPr="00C44C23">
        <w:rPr>
          <w:b/>
          <w:i/>
        </w:rPr>
        <w:t>de Iniciación a la Investigación</w:t>
      </w:r>
      <w:r w:rsidRPr="00A42735">
        <w:rPr>
          <w:b/>
        </w:rPr>
        <w:t xml:space="preserve">: </w:t>
      </w:r>
      <w:r w:rsidR="00AC0726">
        <w:rPr>
          <w:b/>
        </w:rPr>
        <w:t>Pautas</w:t>
      </w:r>
      <w:r w:rsidR="00C44C23">
        <w:rPr>
          <w:b/>
        </w:rPr>
        <w:t xml:space="preserve"> para su</w:t>
      </w:r>
      <w:bookmarkStart w:id="0" w:name="_GoBack"/>
      <w:bookmarkEnd w:id="0"/>
      <w:r w:rsidRPr="00A42735">
        <w:rPr>
          <w:b/>
        </w:rPr>
        <w:t xml:space="preserve"> elaboración</w:t>
      </w:r>
      <w:r w:rsidR="00A42735" w:rsidRPr="00A42735">
        <w:rPr>
          <w:b/>
        </w:rPr>
        <w:t>.</w:t>
      </w:r>
    </w:p>
    <w:p w:rsidR="00A42735" w:rsidRPr="00A42735" w:rsidRDefault="00A42735" w:rsidP="00BA5B55">
      <w:pPr>
        <w:jc w:val="both"/>
        <w:rPr>
          <w:i/>
        </w:rPr>
      </w:pPr>
      <w:r w:rsidRPr="00A42735">
        <w:rPr>
          <w:i/>
        </w:rPr>
        <w:t>Investigar: vestigo del latín significa “seguir las huellas que deja la presa en el camino”</w:t>
      </w:r>
    </w:p>
    <w:p w:rsidR="00A42735" w:rsidRPr="00A42735" w:rsidRDefault="00A42735" w:rsidP="00BA5B55">
      <w:pPr>
        <w:jc w:val="both"/>
        <w:rPr>
          <w:i/>
        </w:rPr>
      </w:pPr>
      <w:r w:rsidRPr="00A42735">
        <w:rPr>
          <w:i/>
        </w:rPr>
        <w:t>“La investigación posee los caracteres de una búsqueda y de una creación, en la que nunca el objeto será un ente pasivo. El principal secreto de la creatividad está en mirar las cosas desde otro ángulo, así se desbloquea la imaginación y la capacidad analítica” (Saltalamacchia)</w:t>
      </w:r>
    </w:p>
    <w:p w:rsidR="00BA5B55" w:rsidRPr="00BA5B55" w:rsidRDefault="00BA5B55" w:rsidP="00BA5B55">
      <w:pPr>
        <w:jc w:val="both"/>
        <w:rPr>
          <w:b/>
        </w:rPr>
      </w:pPr>
      <w:r w:rsidRPr="00BA5B55">
        <w:rPr>
          <w:b/>
        </w:rPr>
        <w:t>Ejercicio</w:t>
      </w:r>
    </w:p>
    <w:p w:rsidR="00B11DA1" w:rsidRDefault="00A60983" w:rsidP="00BA5B55">
      <w:pPr>
        <w:pStyle w:val="Prrafodelista"/>
        <w:numPr>
          <w:ilvl w:val="0"/>
          <w:numId w:val="1"/>
        </w:numPr>
        <w:jc w:val="both"/>
      </w:pPr>
      <w:r>
        <w:t xml:space="preserve">Definir el tema del trabajo y redactar un título para el mismo. </w:t>
      </w:r>
    </w:p>
    <w:p w:rsidR="00A60983" w:rsidRPr="00A42735" w:rsidRDefault="00A60983" w:rsidP="00BA5B55">
      <w:pPr>
        <w:jc w:val="both"/>
        <w:rPr>
          <w:rFonts w:cstheme="minorHAnsi"/>
        </w:rPr>
      </w:pPr>
      <w:r w:rsidRPr="00A42735">
        <w:rPr>
          <w:rFonts w:cstheme="minorHAnsi"/>
          <w:color w:val="000000"/>
        </w:rPr>
        <w:t xml:space="preserve">El título es </w:t>
      </w:r>
      <w:r w:rsidR="00A42735">
        <w:rPr>
          <w:rFonts w:cstheme="minorHAnsi"/>
          <w:color w:val="000000"/>
        </w:rPr>
        <w:t>c</w:t>
      </w:r>
      <w:r w:rsidRPr="00A42735">
        <w:rPr>
          <w:rFonts w:cstheme="minorHAnsi"/>
          <w:color w:val="000000"/>
        </w:rPr>
        <w:t>aracterística específica o preferencia dentro del TEMA</w:t>
      </w:r>
      <w:r w:rsidR="0017287E">
        <w:rPr>
          <w:rFonts w:cstheme="minorHAnsi"/>
          <w:color w:val="000000"/>
        </w:rPr>
        <w:t xml:space="preserve"> (por ejemplo, </w:t>
      </w:r>
      <w:r w:rsidR="0017287E" w:rsidRPr="0017287E">
        <w:rPr>
          <w:rFonts w:cstheme="minorHAnsi"/>
          <w:i/>
          <w:color w:val="000000"/>
        </w:rPr>
        <w:t>“historia de la ciencia”</w:t>
      </w:r>
      <w:r w:rsidR="0017287E">
        <w:rPr>
          <w:rFonts w:cstheme="minorHAnsi"/>
          <w:color w:val="000000"/>
        </w:rPr>
        <w:t>)</w:t>
      </w:r>
      <w:r w:rsidRPr="00A42735">
        <w:rPr>
          <w:rFonts w:cstheme="minorHAnsi"/>
          <w:color w:val="000000"/>
        </w:rPr>
        <w:t xml:space="preserve">. </w:t>
      </w:r>
      <w:r w:rsidR="0017287E">
        <w:rPr>
          <w:rFonts w:cstheme="minorHAnsi"/>
          <w:color w:val="000000"/>
        </w:rPr>
        <w:t xml:space="preserve">En este punto se sugiere intentar acotar o “achicar” el tema. Para ello es útil pensar si vamos a abordarlo en general o podemos identificar límites temporales o espaciales (por ejemplo, </w:t>
      </w:r>
      <w:r w:rsidR="0017287E" w:rsidRPr="0017287E">
        <w:rPr>
          <w:rFonts w:cstheme="minorHAnsi"/>
          <w:i/>
          <w:color w:val="000000"/>
        </w:rPr>
        <w:t>“historia de la ciencia en América Latina en la segunda mitad del siglo XIX”</w:t>
      </w:r>
      <w:r w:rsidR="0017287E">
        <w:rPr>
          <w:rFonts w:cstheme="minorHAnsi"/>
          <w:color w:val="000000"/>
        </w:rPr>
        <w:t>)</w:t>
      </w:r>
    </w:p>
    <w:p w:rsidR="00A60983" w:rsidRDefault="00A60983" w:rsidP="00BA5B55">
      <w:pPr>
        <w:pStyle w:val="Prrafodelista"/>
        <w:numPr>
          <w:ilvl w:val="0"/>
          <w:numId w:val="1"/>
        </w:numPr>
        <w:jc w:val="both"/>
      </w:pPr>
      <w:r>
        <w:t>Elabora</w:t>
      </w:r>
      <w:r w:rsidR="003E283D">
        <w:t>r el problema de investigación. ¿Qué nos interesa saber del tema?</w:t>
      </w:r>
    </w:p>
    <w:p w:rsidR="00A60983" w:rsidRDefault="00A42735" w:rsidP="00BA5B55">
      <w:pPr>
        <w:jc w:val="both"/>
      </w:pPr>
      <w:r>
        <w:t>Elaborar preguntas que surjan del tema propuesto. Esperamos que puedan realizar al menos 3 preguntas.</w:t>
      </w:r>
      <w:r w:rsidR="0017287E">
        <w:t xml:space="preserve"> ¿Qué nos interesa conocer sobre este tema?</w:t>
      </w:r>
    </w:p>
    <w:p w:rsidR="0017287E" w:rsidRDefault="0017287E" w:rsidP="00BA5B55">
      <w:pPr>
        <w:jc w:val="both"/>
      </w:pPr>
      <w:r>
        <w:t xml:space="preserve">Por ejemplo, </w:t>
      </w:r>
      <w:r w:rsidRPr="0017287E">
        <w:rPr>
          <w:i/>
        </w:rPr>
        <w:t>¿en qué medida las universidades que existían en América Latina en el siglo XIX, aportaron al desarrollo de la ciencia?</w:t>
      </w:r>
    </w:p>
    <w:p w:rsidR="00A60983" w:rsidRDefault="00A60983" w:rsidP="00BA5B55">
      <w:pPr>
        <w:pStyle w:val="Prrafodelista"/>
        <w:numPr>
          <w:ilvl w:val="0"/>
          <w:numId w:val="1"/>
        </w:numPr>
        <w:jc w:val="both"/>
      </w:pPr>
      <w:r>
        <w:t xml:space="preserve">Elaborar los objetivos de la investigación </w:t>
      </w:r>
      <w:r w:rsidR="003E283D">
        <w:t>(¿Qué queremos lograr con la investigación?)</w:t>
      </w:r>
    </w:p>
    <w:p w:rsidR="00A60983" w:rsidRDefault="00A60983" w:rsidP="00BA5B55">
      <w:pPr>
        <w:jc w:val="both"/>
      </w:pPr>
      <w:r w:rsidRPr="00A60983">
        <w:t xml:space="preserve">Una práctica eficaz para una buena definición de </w:t>
      </w:r>
      <w:r>
        <w:t xml:space="preserve">objetivos consiste en precisar </w:t>
      </w:r>
      <w:r w:rsidRPr="00A60983">
        <w:t>l</w:t>
      </w:r>
      <w:r w:rsidR="003E283D">
        <w:t>o</w:t>
      </w:r>
      <w:r w:rsidRPr="00A60983">
        <w:t>s interrogantes que arroja el problema en estudio</w:t>
      </w:r>
      <w:r w:rsidR="003E283D">
        <w:t xml:space="preserve"> (punto anterior)</w:t>
      </w:r>
      <w:r w:rsidRPr="00A60983">
        <w:t xml:space="preserve">. </w:t>
      </w:r>
      <w:r w:rsidR="003E283D">
        <w:t xml:space="preserve">Las </w:t>
      </w:r>
      <w:r w:rsidR="0017287E">
        <w:t>acciones implicadas en respo</w:t>
      </w:r>
      <w:r w:rsidR="0049168C">
        <w:t>n</w:t>
      </w:r>
      <w:r w:rsidR="0017287E">
        <w:t>der</w:t>
      </w:r>
      <w:r w:rsidRPr="00A60983">
        <w:t xml:space="preserve"> a dichos interrogantes orienta certeramente la definición de los objetivos.</w:t>
      </w:r>
    </w:p>
    <w:p w:rsidR="003E283D" w:rsidRDefault="0017287E" w:rsidP="00BA5B55">
      <w:pPr>
        <w:jc w:val="both"/>
      </w:pPr>
      <w:r>
        <w:t>Elaborar al menos 3 objetivos que se relacionen con las preguntas.</w:t>
      </w:r>
    </w:p>
    <w:p w:rsidR="0017287E" w:rsidRDefault="0017287E" w:rsidP="00BA5B55">
      <w:pPr>
        <w:jc w:val="both"/>
      </w:pPr>
      <w:r>
        <w:t xml:space="preserve">Ejemplo, </w:t>
      </w:r>
      <w:r>
        <w:rPr>
          <w:i/>
        </w:rPr>
        <w:t xml:space="preserve">Identificar el rol de </w:t>
      </w:r>
      <w:r w:rsidRPr="0017287E">
        <w:rPr>
          <w:i/>
        </w:rPr>
        <w:t>las universidades que existían en América Latina en el siglo XIX</w:t>
      </w:r>
      <w:r>
        <w:rPr>
          <w:i/>
        </w:rPr>
        <w:t xml:space="preserve"> en el desarrollo de la ciencia en esta región.</w:t>
      </w:r>
    </w:p>
    <w:p w:rsidR="003E283D" w:rsidRDefault="003E283D" w:rsidP="00BA5B55">
      <w:pPr>
        <w:jc w:val="both"/>
      </w:pPr>
      <w:r>
        <w:t>4 – Definir una estrategia de abordaje.  (¿Cómo vamos a lograr los objetivos propuestos?)</w:t>
      </w:r>
    </w:p>
    <w:p w:rsidR="0017287E" w:rsidRDefault="0017287E" w:rsidP="00BA5B55">
      <w:pPr>
        <w:jc w:val="both"/>
      </w:pPr>
      <w:r>
        <w:t>Ejemplos de alternativas.  Métodos cualitativos: lectura e interpretación bibliográfica, búsqueda de fuentes documentales, entrevistas a personas involucradas en el tema.</w:t>
      </w:r>
      <w:r w:rsidR="00E82F38">
        <w:t xml:space="preserve"> Métodos cuantitativos: encuestas, trabajo con variables numéricas en general.</w:t>
      </w:r>
    </w:p>
    <w:p w:rsidR="003E283D" w:rsidRDefault="003E283D" w:rsidP="003E283D">
      <w:pPr>
        <w:jc w:val="both"/>
      </w:pPr>
      <w:r>
        <w:t>5-Identificar qué actividades responden a la estrategia anterior. (¿Qué tenemos que hacer?)</w:t>
      </w:r>
    </w:p>
    <w:sectPr w:rsidR="003E283D">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C1F" w:rsidRDefault="002D4C1F" w:rsidP="00B11DA1">
      <w:pPr>
        <w:spacing w:after="0" w:line="240" w:lineRule="auto"/>
      </w:pPr>
      <w:r>
        <w:separator/>
      </w:r>
    </w:p>
  </w:endnote>
  <w:endnote w:type="continuationSeparator" w:id="0">
    <w:p w:rsidR="002D4C1F" w:rsidRDefault="002D4C1F" w:rsidP="00B11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C1F" w:rsidRDefault="002D4C1F" w:rsidP="00B11DA1">
      <w:pPr>
        <w:spacing w:after="0" w:line="240" w:lineRule="auto"/>
      </w:pPr>
      <w:r>
        <w:separator/>
      </w:r>
    </w:p>
  </w:footnote>
  <w:footnote w:type="continuationSeparator" w:id="0">
    <w:p w:rsidR="002D4C1F" w:rsidRDefault="002D4C1F" w:rsidP="00B11D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DA1" w:rsidRDefault="00B11DA1">
    <w:pPr>
      <w:pStyle w:val="Encabezado"/>
    </w:pPr>
    <w:r>
      <w:rPr>
        <w:noProof/>
        <w:lang w:eastAsia="es-AR"/>
      </w:rPr>
      <w:drawing>
        <wp:anchor distT="0" distB="0" distL="114300" distR="114300" simplePos="0" relativeHeight="251659264" behindDoc="0" locked="0" layoutInCell="1" allowOverlap="1" wp14:anchorId="62BF2A73" wp14:editId="5ACC5ECF">
          <wp:simplePos x="0" y="0"/>
          <wp:positionH relativeFrom="column">
            <wp:posOffset>-13970</wp:posOffset>
          </wp:positionH>
          <wp:positionV relativeFrom="paragraph">
            <wp:posOffset>-137795</wp:posOffset>
          </wp:positionV>
          <wp:extent cx="3500120" cy="656590"/>
          <wp:effectExtent l="0" t="0" r="508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l="13622" t="22124" r="30814" b="18555"/>
                  <a:stretch>
                    <a:fillRect/>
                  </a:stretch>
                </pic:blipFill>
                <pic:spPr bwMode="auto">
                  <a:xfrm>
                    <a:off x="0" y="0"/>
                    <a:ext cx="3500120" cy="6565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F4F5B"/>
    <w:multiLevelType w:val="hybridMultilevel"/>
    <w:tmpl w:val="3DA41A6E"/>
    <w:lvl w:ilvl="0" w:tplc="0094A4E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DA1"/>
    <w:rsid w:val="001471EA"/>
    <w:rsid w:val="0017287E"/>
    <w:rsid w:val="00255064"/>
    <w:rsid w:val="002D4C1F"/>
    <w:rsid w:val="003E283D"/>
    <w:rsid w:val="0049168C"/>
    <w:rsid w:val="004C64D5"/>
    <w:rsid w:val="00A42735"/>
    <w:rsid w:val="00A60983"/>
    <w:rsid w:val="00AC0726"/>
    <w:rsid w:val="00AC1C9A"/>
    <w:rsid w:val="00B11DA1"/>
    <w:rsid w:val="00B744AF"/>
    <w:rsid w:val="00BA5B55"/>
    <w:rsid w:val="00C44C23"/>
    <w:rsid w:val="00D21FF1"/>
    <w:rsid w:val="00E82F3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C27365-F135-4FBB-9503-E6EF26A5A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1D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11DA1"/>
  </w:style>
  <w:style w:type="paragraph" w:styleId="Piedepgina">
    <w:name w:val="footer"/>
    <w:basedOn w:val="Normal"/>
    <w:link w:val="PiedepginaCar"/>
    <w:uiPriority w:val="99"/>
    <w:unhideWhenUsed/>
    <w:rsid w:val="00B11D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1DA1"/>
  </w:style>
  <w:style w:type="paragraph" w:styleId="Prrafodelista">
    <w:name w:val="List Paragraph"/>
    <w:basedOn w:val="Normal"/>
    <w:uiPriority w:val="34"/>
    <w:qFormat/>
    <w:rsid w:val="00B11D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347</Words>
  <Characters>1911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Belén Echegaray</dc:creator>
  <cp:lastModifiedBy>damian</cp:lastModifiedBy>
  <cp:revision>8</cp:revision>
  <dcterms:created xsi:type="dcterms:W3CDTF">2016-11-08T15:50:00Z</dcterms:created>
  <dcterms:modified xsi:type="dcterms:W3CDTF">2018-10-30T17:36:00Z</dcterms:modified>
</cp:coreProperties>
</file>