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0"/>
        <w:tblW w:w="9361" w:type="dxa"/>
        <w:tblInd w:w="0" w:type="dxa"/>
        <w:tblLayout w:type="fixed"/>
        <w:tblLook w:val="0000" w:firstRow="0" w:lastRow="0" w:firstColumn="0" w:lastColumn="0" w:noHBand="0" w:noVBand="0"/>
      </w:tblPr>
      <w:tblGrid>
        <w:gridCol w:w="2415"/>
        <w:gridCol w:w="567"/>
        <w:gridCol w:w="2835"/>
        <w:gridCol w:w="992"/>
        <w:gridCol w:w="2552"/>
      </w:tblGrid>
      <w:tr w:rsidR="00BE30CC">
        <w:trPr>
          <w:trHeight w:val="435"/>
        </w:trPr>
        <w:tc>
          <w:tcPr>
            <w:tcW w:w="9361"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rsidR="00BE30CC" w:rsidRDefault="0093268C" w:rsidP="00192DF1">
            <w:pPr>
              <w:spacing w:before="60" w:after="60"/>
              <w:ind w:left="0" w:hanging="2"/>
              <w:jc w:val="center"/>
              <w:rPr>
                <w:rFonts w:ascii="Calibri" w:eastAsia="Calibri" w:hAnsi="Calibri" w:cs="Calibri"/>
                <w:sz w:val="22"/>
                <w:szCs w:val="22"/>
              </w:rPr>
            </w:pPr>
            <w:r>
              <w:rPr>
                <w:rFonts w:ascii="Calibri" w:eastAsia="Calibri" w:hAnsi="Calibri" w:cs="Calibri"/>
                <w:b/>
                <w:sz w:val="22"/>
                <w:szCs w:val="22"/>
              </w:rPr>
              <w:t>PROGRAMA 202</w:t>
            </w:r>
            <w:r w:rsidR="00192DF1">
              <w:rPr>
                <w:rFonts w:ascii="Calibri" w:eastAsia="Calibri" w:hAnsi="Calibri" w:cs="Calibri"/>
                <w:b/>
                <w:sz w:val="22"/>
                <w:szCs w:val="22"/>
              </w:rPr>
              <w:t>1</w:t>
            </w:r>
          </w:p>
        </w:tc>
      </w:tr>
      <w:tr w:rsidR="00BE30CC">
        <w:trPr>
          <w:trHeight w:val="360"/>
        </w:trPr>
        <w:tc>
          <w:tcPr>
            <w:tcW w:w="2415" w:type="dxa"/>
            <w:tcBorders>
              <w:top w:val="single" w:sz="4" w:space="0" w:color="000000"/>
              <w:left w:val="single" w:sz="4" w:space="0" w:color="000000"/>
              <w:bottom w:val="single" w:sz="4" w:space="0" w:color="000000"/>
              <w:right w:val="single" w:sz="4" w:space="0" w:color="000000"/>
            </w:tcBorders>
            <w:vAlign w:val="center"/>
          </w:tcPr>
          <w:p w:rsidR="00BE30CC" w:rsidRDefault="0093268C">
            <w:pPr>
              <w:ind w:left="0" w:hanging="2"/>
              <w:rPr>
                <w:rFonts w:ascii="Calibri" w:eastAsia="Calibri" w:hAnsi="Calibri" w:cs="Calibri"/>
                <w:sz w:val="22"/>
                <w:szCs w:val="22"/>
              </w:rPr>
            </w:pPr>
            <w:r>
              <w:rPr>
                <w:rFonts w:ascii="Calibri" w:eastAsia="Calibri" w:hAnsi="Calibri" w:cs="Calibri"/>
                <w:b/>
                <w:sz w:val="22"/>
                <w:szCs w:val="22"/>
              </w:rPr>
              <w:t xml:space="preserve">Espacio Curricular: </w:t>
            </w:r>
          </w:p>
        </w:tc>
        <w:tc>
          <w:tcPr>
            <w:tcW w:w="6946" w:type="dxa"/>
            <w:gridSpan w:val="4"/>
            <w:tcBorders>
              <w:top w:val="single" w:sz="4" w:space="0" w:color="000000"/>
              <w:left w:val="single" w:sz="4" w:space="0" w:color="000000"/>
              <w:bottom w:val="single" w:sz="4" w:space="0" w:color="000000"/>
              <w:right w:val="single" w:sz="4" w:space="0" w:color="000000"/>
            </w:tcBorders>
            <w:vAlign w:val="center"/>
          </w:tcPr>
          <w:p w:rsidR="00BE30CC" w:rsidRDefault="0093268C">
            <w:pPr>
              <w:ind w:left="0" w:hanging="2"/>
              <w:rPr>
                <w:rFonts w:ascii="Calibri" w:eastAsia="Calibri" w:hAnsi="Calibri" w:cs="Calibri"/>
                <w:color w:val="2E74B5"/>
                <w:sz w:val="22"/>
                <w:szCs w:val="22"/>
              </w:rPr>
            </w:pPr>
            <w:r>
              <w:rPr>
                <w:rFonts w:ascii="Calibri" w:eastAsia="Calibri" w:hAnsi="Calibri" w:cs="Calibri"/>
                <w:sz w:val="22"/>
                <w:szCs w:val="22"/>
              </w:rPr>
              <w:t>Química Analítica II (Q210)</w:t>
            </w:r>
          </w:p>
        </w:tc>
      </w:tr>
      <w:tr w:rsidR="00BE30CC">
        <w:trPr>
          <w:trHeight w:val="360"/>
        </w:trPr>
        <w:tc>
          <w:tcPr>
            <w:tcW w:w="2415" w:type="dxa"/>
            <w:tcBorders>
              <w:top w:val="single" w:sz="4" w:space="0" w:color="000000"/>
              <w:left w:val="single" w:sz="4" w:space="0" w:color="000000"/>
              <w:bottom w:val="single" w:sz="4" w:space="0" w:color="000000"/>
              <w:right w:val="single" w:sz="4" w:space="0" w:color="000000"/>
            </w:tcBorders>
            <w:vAlign w:val="center"/>
          </w:tcPr>
          <w:p w:rsidR="00BE30CC" w:rsidRDefault="0093268C">
            <w:pPr>
              <w:ind w:left="0" w:hanging="2"/>
              <w:rPr>
                <w:rFonts w:ascii="Calibri" w:eastAsia="Calibri" w:hAnsi="Calibri" w:cs="Calibri"/>
                <w:sz w:val="22"/>
                <w:szCs w:val="22"/>
              </w:rPr>
            </w:pPr>
            <w:r>
              <w:rPr>
                <w:rFonts w:ascii="Calibri" w:eastAsia="Calibri" w:hAnsi="Calibri" w:cs="Calibri"/>
                <w:b/>
                <w:sz w:val="22"/>
                <w:szCs w:val="22"/>
              </w:rPr>
              <w:t xml:space="preserve">Carácter: </w:t>
            </w:r>
          </w:p>
        </w:tc>
        <w:tc>
          <w:tcPr>
            <w:tcW w:w="3402" w:type="dxa"/>
            <w:gridSpan w:val="2"/>
            <w:tcBorders>
              <w:top w:val="single" w:sz="4" w:space="0" w:color="000000"/>
              <w:left w:val="single" w:sz="4" w:space="0" w:color="000000"/>
              <w:bottom w:val="single" w:sz="4" w:space="0" w:color="000000"/>
              <w:right w:val="single" w:sz="4" w:space="0" w:color="000000"/>
            </w:tcBorders>
            <w:vAlign w:val="center"/>
          </w:tcPr>
          <w:p w:rsidR="00BE30CC" w:rsidRDefault="0093268C">
            <w:pPr>
              <w:ind w:left="0" w:hanging="2"/>
              <w:rPr>
                <w:rFonts w:ascii="Calibri" w:eastAsia="Calibri" w:hAnsi="Calibri" w:cs="Calibri"/>
                <w:color w:val="2E74B5"/>
                <w:sz w:val="22"/>
                <w:szCs w:val="22"/>
              </w:rPr>
            </w:pPr>
            <w:r>
              <w:rPr>
                <w:rFonts w:ascii="Calibri" w:eastAsia="Calibri" w:hAnsi="Calibri" w:cs="Calibri"/>
                <w:sz w:val="22"/>
                <w:szCs w:val="22"/>
              </w:rPr>
              <w:t>Obligatoria</w:t>
            </w:r>
          </w:p>
        </w:tc>
        <w:tc>
          <w:tcPr>
            <w:tcW w:w="992" w:type="dxa"/>
            <w:tcBorders>
              <w:top w:val="single" w:sz="4" w:space="0" w:color="000000"/>
              <w:left w:val="single" w:sz="4" w:space="0" w:color="000000"/>
              <w:bottom w:val="single" w:sz="4" w:space="0" w:color="000000"/>
              <w:right w:val="single" w:sz="4" w:space="0" w:color="000000"/>
            </w:tcBorders>
            <w:vAlign w:val="center"/>
          </w:tcPr>
          <w:p w:rsidR="00BE30CC" w:rsidRDefault="0093268C">
            <w:pPr>
              <w:ind w:left="0" w:hanging="2"/>
              <w:rPr>
                <w:rFonts w:ascii="Calibri" w:eastAsia="Calibri" w:hAnsi="Calibri" w:cs="Calibri"/>
                <w:sz w:val="22"/>
                <w:szCs w:val="22"/>
              </w:rPr>
            </w:pPr>
            <w:r>
              <w:rPr>
                <w:rFonts w:ascii="Calibri" w:eastAsia="Calibri" w:hAnsi="Calibri" w:cs="Calibri"/>
                <w:b/>
                <w:sz w:val="22"/>
                <w:szCs w:val="22"/>
              </w:rPr>
              <w:t>Período:</w:t>
            </w:r>
          </w:p>
        </w:tc>
        <w:tc>
          <w:tcPr>
            <w:tcW w:w="2552" w:type="dxa"/>
            <w:tcBorders>
              <w:top w:val="single" w:sz="4" w:space="0" w:color="000000"/>
              <w:left w:val="single" w:sz="4" w:space="0" w:color="000000"/>
              <w:bottom w:val="single" w:sz="4" w:space="0" w:color="000000"/>
              <w:right w:val="single" w:sz="4" w:space="0" w:color="000000"/>
            </w:tcBorders>
            <w:vAlign w:val="center"/>
          </w:tcPr>
          <w:p w:rsidR="00BE30CC" w:rsidRDefault="0093268C">
            <w:pPr>
              <w:ind w:left="0" w:hanging="2"/>
              <w:rPr>
                <w:rFonts w:ascii="Calibri" w:eastAsia="Calibri" w:hAnsi="Calibri" w:cs="Calibri"/>
                <w:color w:val="2E74B5"/>
                <w:sz w:val="22"/>
                <w:szCs w:val="22"/>
              </w:rPr>
            </w:pPr>
            <w:r>
              <w:rPr>
                <w:rFonts w:ascii="Calibri" w:eastAsia="Calibri" w:hAnsi="Calibri" w:cs="Calibri"/>
                <w:sz w:val="22"/>
                <w:szCs w:val="22"/>
              </w:rPr>
              <w:t>1° semestre</w:t>
            </w:r>
          </w:p>
        </w:tc>
      </w:tr>
      <w:tr w:rsidR="00BE30CC">
        <w:trPr>
          <w:trHeight w:val="360"/>
        </w:trPr>
        <w:tc>
          <w:tcPr>
            <w:tcW w:w="2415" w:type="dxa"/>
            <w:tcBorders>
              <w:top w:val="single" w:sz="4" w:space="0" w:color="000000"/>
              <w:left w:val="single" w:sz="4" w:space="0" w:color="000000"/>
              <w:bottom w:val="single" w:sz="4" w:space="0" w:color="000000"/>
              <w:right w:val="single" w:sz="4" w:space="0" w:color="000000"/>
            </w:tcBorders>
            <w:vAlign w:val="center"/>
          </w:tcPr>
          <w:p w:rsidR="00BE30CC" w:rsidRDefault="0093268C">
            <w:pPr>
              <w:ind w:left="0" w:hanging="2"/>
              <w:rPr>
                <w:rFonts w:ascii="Calibri" w:eastAsia="Calibri" w:hAnsi="Calibri" w:cs="Calibri"/>
                <w:sz w:val="22"/>
                <w:szCs w:val="22"/>
              </w:rPr>
            </w:pPr>
            <w:r>
              <w:rPr>
                <w:rFonts w:ascii="Calibri" w:eastAsia="Calibri" w:hAnsi="Calibri" w:cs="Calibri"/>
                <w:b/>
                <w:sz w:val="22"/>
                <w:szCs w:val="22"/>
              </w:rPr>
              <w:t>Carrera/s:</w:t>
            </w:r>
          </w:p>
        </w:tc>
        <w:tc>
          <w:tcPr>
            <w:tcW w:w="6946" w:type="dxa"/>
            <w:gridSpan w:val="4"/>
            <w:tcBorders>
              <w:top w:val="single" w:sz="4" w:space="0" w:color="000000"/>
              <w:left w:val="single" w:sz="4" w:space="0" w:color="000000"/>
              <w:bottom w:val="single" w:sz="4" w:space="0" w:color="000000"/>
              <w:right w:val="single" w:sz="4" w:space="0" w:color="000000"/>
            </w:tcBorders>
            <w:vAlign w:val="center"/>
          </w:tcPr>
          <w:p w:rsidR="00BE30CC" w:rsidRDefault="0093268C">
            <w:pPr>
              <w:ind w:left="0" w:hanging="2"/>
              <w:rPr>
                <w:rFonts w:ascii="Calibri" w:eastAsia="Calibri" w:hAnsi="Calibri" w:cs="Calibri"/>
                <w:sz w:val="22"/>
                <w:szCs w:val="22"/>
              </w:rPr>
            </w:pPr>
            <w:r>
              <w:rPr>
                <w:rFonts w:ascii="Calibri" w:eastAsia="Calibri" w:hAnsi="Calibri" w:cs="Calibri"/>
                <w:sz w:val="22"/>
                <w:szCs w:val="22"/>
              </w:rPr>
              <w:t>Licenciatura en Ciencias Básicas con Orientación en Química</w:t>
            </w:r>
          </w:p>
        </w:tc>
      </w:tr>
      <w:tr w:rsidR="00BE30CC">
        <w:trPr>
          <w:trHeight w:val="360"/>
        </w:trPr>
        <w:tc>
          <w:tcPr>
            <w:tcW w:w="2415" w:type="dxa"/>
            <w:tcBorders>
              <w:top w:val="single" w:sz="4" w:space="0" w:color="000000"/>
              <w:left w:val="single" w:sz="4" w:space="0" w:color="000000"/>
              <w:bottom w:val="single" w:sz="4" w:space="0" w:color="000000"/>
              <w:right w:val="single" w:sz="4" w:space="0" w:color="000000"/>
            </w:tcBorders>
            <w:vAlign w:val="center"/>
          </w:tcPr>
          <w:p w:rsidR="00BE30CC" w:rsidRDefault="0093268C">
            <w:pPr>
              <w:ind w:left="0" w:hanging="2"/>
              <w:rPr>
                <w:rFonts w:ascii="Calibri" w:eastAsia="Calibri" w:hAnsi="Calibri" w:cs="Calibri"/>
                <w:sz w:val="22"/>
                <w:szCs w:val="22"/>
              </w:rPr>
            </w:pPr>
            <w:r>
              <w:rPr>
                <w:rFonts w:ascii="Calibri" w:eastAsia="Calibri" w:hAnsi="Calibri" w:cs="Calibri"/>
                <w:b/>
                <w:sz w:val="22"/>
                <w:szCs w:val="22"/>
              </w:rPr>
              <w:t>Profesor Responsable:</w:t>
            </w:r>
          </w:p>
        </w:tc>
        <w:tc>
          <w:tcPr>
            <w:tcW w:w="6946" w:type="dxa"/>
            <w:gridSpan w:val="4"/>
            <w:tcBorders>
              <w:top w:val="single" w:sz="4" w:space="0" w:color="000000"/>
              <w:left w:val="single" w:sz="4" w:space="0" w:color="000000"/>
              <w:bottom w:val="single" w:sz="4" w:space="0" w:color="000000"/>
              <w:right w:val="single" w:sz="4" w:space="0" w:color="000000"/>
            </w:tcBorders>
            <w:vAlign w:val="center"/>
          </w:tcPr>
          <w:p w:rsidR="00BE30CC" w:rsidRDefault="0093268C" w:rsidP="001C1630">
            <w:pPr>
              <w:ind w:left="0" w:hanging="2"/>
              <w:rPr>
                <w:rFonts w:ascii="Calibri" w:eastAsia="Calibri" w:hAnsi="Calibri" w:cs="Calibri"/>
                <w:sz w:val="22"/>
                <w:szCs w:val="22"/>
              </w:rPr>
            </w:pPr>
            <w:r>
              <w:rPr>
                <w:rFonts w:ascii="Calibri" w:eastAsia="Calibri" w:hAnsi="Calibri" w:cs="Calibri"/>
                <w:sz w:val="22"/>
                <w:szCs w:val="22"/>
              </w:rPr>
              <w:t xml:space="preserve">Jorgelina </w:t>
            </w:r>
            <w:r w:rsidR="001C1630">
              <w:rPr>
                <w:rFonts w:ascii="Calibri" w:eastAsia="Calibri" w:hAnsi="Calibri" w:cs="Calibri"/>
                <w:sz w:val="22"/>
                <w:szCs w:val="22"/>
              </w:rPr>
              <w:t>C.</w:t>
            </w:r>
            <w:r>
              <w:rPr>
                <w:rFonts w:ascii="Calibri" w:eastAsia="Calibri" w:hAnsi="Calibri" w:cs="Calibri"/>
                <w:sz w:val="22"/>
                <w:szCs w:val="22"/>
              </w:rPr>
              <w:t xml:space="preserve"> Altamirano</w:t>
            </w:r>
          </w:p>
        </w:tc>
      </w:tr>
      <w:tr w:rsidR="00BE30CC">
        <w:trPr>
          <w:trHeight w:val="360"/>
        </w:trPr>
        <w:tc>
          <w:tcPr>
            <w:tcW w:w="2415" w:type="dxa"/>
            <w:tcBorders>
              <w:top w:val="single" w:sz="4" w:space="0" w:color="000000"/>
              <w:left w:val="single" w:sz="4" w:space="0" w:color="000000"/>
              <w:bottom w:val="single" w:sz="4" w:space="0" w:color="000000"/>
              <w:right w:val="single" w:sz="4" w:space="0" w:color="000000"/>
            </w:tcBorders>
            <w:vAlign w:val="center"/>
          </w:tcPr>
          <w:p w:rsidR="00BE30CC" w:rsidRDefault="0093268C">
            <w:pPr>
              <w:ind w:left="0" w:hanging="2"/>
              <w:rPr>
                <w:rFonts w:ascii="Calibri" w:eastAsia="Calibri" w:hAnsi="Calibri" w:cs="Calibri"/>
                <w:sz w:val="22"/>
                <w:szCs w:val="22"/>
              </w:rPr>
            </w:pPr>
            <w:r>
              <w:rPr>
                <w:rFonts w:ascii="Calibri" w:eastAsia="Calibri" w:hAnsi="Calibri" w:cs="Calibri"/>
                <w:b/>
                <w:sz w:val="22"/>
                <w:szCs w:val="22"/>
              </w:rPr>
              <w:t>Equipo Docente:</w:t>
            </w:r>
          </w:p>
        </w:tc>
        <w:tc>
          <w:tcPr>
            <w:tcW w:w="6946" w:type="dxa"/>
            <w:gridSpan w:val="4"/>
            <w:tcBorders>
              <w:top w:val="single" w:sz="4" w:space="0" w:color="000000"/>
              <w:left w:val="single" w:sz="4" w:space="0" w:color="000000"/>
              <w:bottom w:val="single" w:sz="4" w:space="0" w:color="000000"/>
              <w:right w:val="single" w:sz="4" w:space="0" w:color="000000"/>
            </w:tcBorders>
            <w:vAlign w:val="center"/>
          </w:tcPr>
          <w:p w:rsidR="00BE30CC" w:rsidRDefault="001C1630" w:rsidP="001C1630">
            <w:pPr>
              <w:ind w:leftChars="0" w:left="0" w:firstLineChars="0" w:firstLine="0"/>
              <w:rPr>
                <w:rFonts w:ascii="Calibri" w:eastAsia="Calibri" w:hAnsi="Calibri" w:cs="Calibri"/>
                <w:sz w:val="22"/>
                <w:szCs w:val="22"/>
              </w:rPr>
            </w:pPr>
            <w:r>
              <w:rPr>
                <w:rFonts w:ascii="Calibri" w:eastAsia="Calibri" w:hAnsi="Calibri" w:cs="Calibri"/>
                <w:sz w:val="22"/>
                <w:szCs w:val="22"/>
              </w:rPr>
              <w:t>Ma. Belén</w:t>
            </w:r>
            <w:r w:rsidR="00356619">
              <w:rPr>
                <w:rFonts w:ascii="Calibri" w:eastAsia="Calibri" w:hAnsi="Calibri" w:cs="Calibri"/>
                <w:sz w:val="22"/>
                <w:szCs w:val="22"/>
              </w:rPr>
              <w:t xml:space="preserve"> Hapon</w:t>
            </w:r>
            <w:r>
              <w:rPr>
                <w:rFonts w:ascii="Calibri" w:eastAsia="Calibri" w:hAnsi="Calibri" w:cs="Calibri"/>
                <w:sz w:val="22"/>
                <w:szCs w:val="22"/>
              </w:rPr>
              <w:t xml:space="preserve"> y Andrés I. Bertoni</w:t>
            </w:r>
          </w:p>
        </w:tc>
      </w:tr>
      <w:tr w:rsidR="00BE30CC">
        <w:trPr>
          <w:trHeight w:val="577"/>
        </w:trPr>
        <w:tc>
          <w:tcPr>
            <w:tcW w:w="9361" w:type="dxa"/>
            <w:gridSpan w:val="5"/>
            <w:tcBorders>
              <w:top w:val="single" w:sz="4" w:space="0" w:color="000000"/>
              <w:left w:val="single" w:sz="4" w:space="0" w:color="000000"/>
              <w:bottom w:val="single" w:sz="4" w:space="0" w:color="000000"/>
              <w:right w:val="single" w:sz="4" w:space="0" w:color="000000"/>
            </w:tcBorders>
            <w:vAlign w:val="center"/>
          </w:tcPr>
          <w:p w:rsidR="00BE30CC" w:rsidRDefault="0093268C">
            <w:pPr>
              <w:ind w:left="0" w:hanging="2"/>
              <w:rPr>
                <w:rFonts w:ascii="Calibri" w:eastAsia="Calibri" w:hAnsi="Calibri" w:cs="Calibri"/>
                <w:sz w:val="22"/>
                <w:szCs w:val="22"/>
              </w:rPr>
            </w:pPr>
            <w:r>
              <w:rPr>
                <w:rFonts w:ascii="Calibri" w:eastAsia="Calibri" w:hAnsi="Calibri" w:cs="Calibri"/>
                <w:b/>
                <w:sz w:val="22"/>
                <w:szCs w:val="22"/>
              </w:rPr>
              <w:t xml:space="preserve">Carga Horaria: </w:t>
            </w:r>
            <w:r>
              <w:rPr>
                <w:rFonts w:ascii="Calibri" w:eastAsia="Calibri" w:hAnsi="Calibri" w:cs="Calibri"/>
                <w:sz w:val="22"/>
                <w:szCs w:val="22"/>
              </w:rPr>
              <w:t xml:space="preserve">144 </w:t>
            </w:r>
            <w:proofErr w:type="spellStart"/>
            <w:r>
              <w:rPr>
                <w:rFonts w:ascii="Calibri" w:eastAsia="Calibri" w:hAnsi="Calibri" w:cs="Calibri"/>
                <w:sz w:val="22"/>
                <w:szCs w:val="22"/>
              </w:rPr>
              <w:t>hs</w:t>
            </w:r>
            <w:proofErr w:type="spellEnd"/>
            <w:r>
              <w:rPr>
                <w:rFonts w:ascii="Calibri" w:eastAsia="Calibri" w:hAnsi="Calibri" w:cs="Calibri"/>
                <w:sz w:val="22"/>
                <w:szCs w:val="22"/>
              </w:rPr>
              <w:t xml:space="preserve"> (40 % teóricas, 60% prácticas)</w:t>
            </w:r>
          </w:p>
        </w:tc>
      </w:tr>
      <w:tr w:rsidR="00BE30CC">
        <w:trPr>
          <w:trHeight w:val="571"/>
        </w:trPr>
        <w:tc>
          <w:tcPr>
            <w:tcW w:w="2982" w:type="dxa"/>
            <w:gridSpan w:val="2"/>
            <w:tcBorders>
              <w:top w:val="single" w:sz="4" w:space="0" w:color="000000"/>
              <w:left w:val="single" w:sz="4" w:space="0" w:color="000000"/>
              <w:bottom w:val="single" w:sz="4" w:space="0" w:color="000000"/>
              <w:right w:val="single" w:sz="8" w:space="0" w:color="000000"/>
            </w:tcBorders>
            <w:vAlign w:val="center"/>
          </w:tcPr>
          <w:p w:rsidR="00BE30CC" w:rsidRDefault="0093268C">
            <w:pPr>
              <w:ind w:left="0" w:hanging="2"/>
              <w:rPr>
                <w:rFonts w:ascii="Calibri" w:eastAsia="Calibri" w:hAnsi="Calibri" w:cs="Calibri"/>
                <w:sz w:val="22"/>
                <w:szCs w:val="22"/>
              </w:rPr>
            </w:pPr>
            <w:r>
              <w:rPr>
                <w:rFonts w:ascii="Calibri" w:eastAsia="Calibri" w:hAnsi="Calibri" w:cs="Calibri"/>
                <w:b/>
                <w:sz w:val="22"/>
                <w:szCs w:val="22"/>
              </w:rPr>
              <w:t>Requisitos de Cursado:</w:t>
            </w:r>
          </w:p>
        </w:tc>
        <w:tc>
          <w:tcPr>
            <w:tcW w:w="6379" w:type="dxa"/>
            <w:gridSpan w:val="3"/>
            <w:tcBorders>
              <w:top w:val="single" w:sz="4" w:space="0" w:color="000000"/>
              <w:left w:val="nil"/>
              <w:bottom w:val="single" w:sz="4" w:space="0" w:color="000000"/>
              <w:right w:val="single" w:sz="4" w:space="0" w:color="000000"/>
            </w:tcBorders>
            <w:vAlign w:val="center"/>
          </w:tcPr>
          <w:p w:rsidR="00BE30CC" w:rsidRDefault="0093268C">
            <w:pPr>
              <w:ind w:left="0" w:hanging="2"/>
              <w:rPr>
                <w:rFonts w:ascii="Calibri" w:eastAsia="Calibri" w:hAnsi="Calibri" w:cs="Calibri"/>
                <w:sz w:val="22"/>
                <w:szCs w:val="22"/>
              </w:rPr>
            </w:pPr>
            <w:r>
              <w:rPr>
                <w:rFonts w:ascii="Calibri" w:eastAsia="Calibri" w:hAnsi="Calibri" w:cs="Calibri"/>
                <w:sz w:val="22"/>
                <w:szCs w:val="22"/>
              </w:rPr>
              <w:t>Tener regularizada Química Analítica Instrumental (Q211) y Química Orgánica II ( Q202Q) y aprobada Química Analítica (Q206)</w:t>
            </w:r>
          </w:p>
        </w:tc>
      </w:tr>
    </w:tbl>
    <w:p w:rsidR="00BE30CC" w:rsidRDefault="00BE30CC" w:rsidP="009B69EE">
      <w:pPr>
        <w:spacing w:line="276" w:lineRule="auto"/>
        <w:ind w:left="0" w:hanging="2"/>
        <w:jc w:val="both"/>
        <w:rPr>
          <w:rFonts w:ascii="Calibri" w:eastAsia="Calibri" w:hAnsi="Calibri" w:cs="Calibri"/>
          <w:sz w:val="22"/>
          <w:szCs w:val="22"/>
        </w:rPr>
      </w:pPr>
    </w:p>
    <w:tbl>
      <w:tblPr>
        <w:tblStyle w:val="9"/>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BE30CC">
        <w:tc>
          <w:tcPr>
            <w:tcW w:w="9356" w:type="dxa"/>
            <w:shd w:val="clear" w:color="auto" w:fill="BFBFBF"/>
          </w:tcPr>
          <w:p w:rsidR="00BE30CC" w:rsidRDefault="0093268C">
            <w:pPr>
              <w:keepNext/>
              <w:pBdr>
                <w:top w:val="nil"/>
                <w:left w:val="nil"/>
                <w:bottom w:val="nil"/>
                <w:right w:val="nil"/>
                <w:between w:val="nil"/>
              </w:pBdr>
              <w:spacing w:line="240" w:lineRule="auto"/>
              <w:ind w:left="0" w:hanging="2"/>
              <w:rPr>
                <w:rFonts w:ascii="Calibri" w:eastAsia="Calibri" w:hAnsi="Calibri" w:cs="Calibri"/>
                <w:b/>
                <w:color w:val="000000"/>
                <w:sz w:val="22"/>
                <w:szCs w:val="22"/>
              </w:rPr>
            </w:pPr>
            <w:r>
              <w:rPr>
                <w:rFonts w:ascii="Calibri" w:eastAsia="Calibri" w:hAnsi="Calibri" w:cs="Calibri"/>
                <w:b/>
                <w:color w:val="000000"/>
                <w:sz w:val="22"/>
                <w:szCs w:val="22"/>
              </w:rPr>
              <w:t>1-EXPECTATIVAS DE LOGRO</w:t>
            </w:r>
          </w:p>
        </w:tc>
      </w:tr>
      <w:tr w:rsidR="00BE30CC">
        <w:tc>
          <w:tcPr>
            <w:tcW w:w="9356" w:type="dxa"/>
          </w:tcPr>
          <w:p w:rsidR="00BE30CC" w:rsidRDefault="0093268C">
            <w:pPr>
              <w:keepNext/>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Adquirir competencias en el manejo de técnicas analíticas cuantitativas.</w:t>
            </w:r>
          </w:p>
          <w:p w:rsidR="00BE30CC" w:rsidRDefault="0093268C">
            <w:pPr>
              <w:ind w:left="0" w:hanging="2"/>
              <w:rPr>
                <w:rFonts w:ascii="Calibri" w:eastAsia="Calibri" w:hAnsi="Calibri" w:cs="Calibri"/>
                <w:sz w:val="22"/>
                <w:szCs w:val="22"/>
              </w:rPr>
            </w:pPr>
            <w:r>
              <w:rPr>
                <w:rFonts w:ascii="Calibri" w:eastAsia="Calibri" w:hAnsi="Calibri" w:cs="Calibri"/>
                <w:sz w:val="22"/>
                <w:szCs w:val="22"/>
              </w:rPr>
              <w:t>Desarrollar criterios de trazabilidad y calidad analítica.</w:t>
            </w:r>
          </w:p>
          <w:p w:rsidR="00BE30CC" w:rsidRDefault="0093268C">
            <w:pPr>
              <w:ind w:left="0" w:hanging="2"/>
              <w:jc w:val="both"/>
              <w:rPr>
                <w:rFonts w:ascii="Calibri" w:eastAsia="Calibri" w:hAnsi="Calibri" w:cs="Calibri"/>
                <w:sz w:val="22"/>
                <w:szCs w:val="22"/>
              </w:rPr>
            </w:pPr>
            <w:r>
              <w:rPr>
                <w:rFonts w:ascii="Calibri" w:eastAsia="Calibri" w:hAnsi="Calibri" w:cs="Calibri"/>
                <w:sz w:val="22"/>
                <w:szCs w:val="22"/>
              </w:rPr>
              <w:t>Analizar e informar los resultados obtenidos.</w:t>
            </w:r>
          </w:p>
        </w:tc>
      </w:tr>
    </w:tbl>
    <w:p w:rsidR="00BE30CC" w:rsidRDefault="00BE30CC" w:rsidP="009B69EE">
      <w:pPr>
        <w:spacing w:line="276" w:lineRule="auto"/>
        <w:ind w:left="0" w:hanging="2"/>
        <w:jc w:val="both"/>
        <w:rPr>
          <w:rFonts w:ascii="Calibri" w:eastAsia="Calibri" w:hAnsi="Calibri" w:cs="Calibri"/>
          <w:sz w:val="22"/>
          <w:szCs w:val="22"/>
        </w:rPr>
      </w:pPr>
    </w:p>
    <w:tbl>
      <w:tblPr>
        <w:tblStyle w:val="8"/>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BE30CC">
        <w:tc>
          <w:tcPr>
            <w:tcW w:w="9356" w:type="dxa"/>
            <w:shd w:val="clear" w:color="auto" w:fill="BFBFBF"/>
          </w:tcPr>
          <w:p w:rsidR="00BE30CC" w:rsidRDefault="0093268C" w:rsidP="009B69EE">
            <w:pPr>
              <w:keepNext/>
              <w:spacing w:line="240" w:lineRule="auto"/>
              <w:ind w:left="0" w:hanging="2"/>
              <w:rPr>
                <w:rFonts w:ascii="Calibri" w:eastAsia="Calibri" w:hAnsi="Calibri" w:cs="Calibri"/>
                <w:sz w:val="22"/>
                <w:szCs w:val="22"/>
              </w:rPr>
            </w:pPr>
            <w:r>
              <w:rPr>
                <w:rFonts w:ascii="Calibri" w:eastAsia="Calibri" w:hAnsi="Calibri" w:cs="Calibri"/>
                <w:b/>
                <w:i/>
                <w:sz w:val="22"/>
                <w:szCs w:val="22"/>
              </w:rPr>
              <w:t>2-</w:t>
            </w:r>
            <w:r w:rsidRPr="009B69EE">
              <w:rPr>
                <w:rFonts w:ascii="Calibri" w:eastAsia="Calibri" w:hAnsi="Calibri" w:cs="Calibri"/>
                <w:b/>
                <w:color w:val="000000"/>
                <w:sz w:val="22"/>
                <w:szCs w:val="22"/>
              </w:rPr>
              <w:t>DESCRIPTORES</w:t>
            </w:r>
          </w:p>
        </w:tc>
      </w:tr>
      <w:tr w:rsidR="00BE30CC">
        <w:tc>
          <w:tcPr>
            <w:tcW w:w="9356" w:type="dxa"/>
          </w:tcPr>
          <w:p w:rsidR="00BE30CC" w:rsidRDefault="0093268C">
            <w:pPr>
              <w:ind w:left="0" w:hanging="2"/>
              <w:rPr>
                <w:rFonts w:ascii="Calibri" w:eastAsia="Calibri" w:hAnsi="Calibri" w:cs="Calibri"/>
                <w:sz w:val="22"/>
                <w:szCs w:val="22"/>
              </w:rPr>
            </w:pPr>
            <w:r>
              <w:rPr>
                <w:rFonts w:ascii="Calibri" w:eastAsia="Calibri" w:hAnsi="Calibri" w:cs="Calibri"/>
                <w:sz w:val="22"/>
                <w:szCs w:val="22"/>
              </w:rPr>
              <w:t>Introducción al equilibrio de reparto. Introducción al equilibrio de intercambio iónico. Separaciones analíticas. Resonancia magnética nuclear. Espectrometría de masa. Técnicas separativas continuas: Cromatografías, Electroforesis. Análisis estructural por técnicas vinculadas a la Espectrometría. Técnicas instrumentales acopladas. Estudio de materiales complejos de naturaleza inorgánica, orgánica y biológica.</w:t>
            </w:r>
          </w:p>
        </w:tc>
      </w:tr>
    </w:tbl>
    <w:p w:rsidR="00BE30CC" w:rsidRDefault="00BE30CC" w:rsidP="009B69EE">
      <w:pPr>
        <w:spacing w:line="276" w:lineRule="auto"/>
        <w:ind w:left="0" w:hanging="2"/>
        <w:jc w:val="both"/>
        <w:rPr>
          <w:rFonts w:ascii="Calibri" w:eastAsia="Calibri" w:hAnsi="Calibri" w:cs="Calibri"/>
          <w:sz w:val="22"/>
          <w:szCs w:val="22"/>
        </w:rPr>
      </w:pPr>
    </w:p>
    <w:tbl>
      <w:tblPr>
        <w:tblStyle w:val="7"/>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BE30CC">
        <w:tc>
          <w:tcPr>
            <w:tcW w:w="9356" w:type="dxa"/>
            <w:shd w:val="clear" w:color="auto" w:fill="BFBFBF"/>
          </w:tcPr>
          <w:p w:rsidR="00BE30CC" w:rsidRDefault="0093268C" w:rsidP="009B69EE">
            <w:pPr>
              <w:keepNext/>
              <w:pBdr>
                <w:top w:val="nil"/>
                <w:left w:val="nil"/>
                <w:bottom w:val="nil"/>
                <w:right w:val="nil"/>
                <w:between w:val="nil"/>
              </w:pBdr>
              <w:spacing w:line="240" w:lineRule="auto"/>
              <w:ind w:left="0" w:hanging="2"/>
              <w:rPr>
                <w:rFonts w:ascii="Calibri" w:eastAsia="Calibri" w:hAnsi="Calibri" w:cs="Calibri"/>
                <w:i/>
                <w:color w:val="000000"/>
                <w:sz w:val="22"/>
                <w:szCs w:val="22"/>
              </w:rPr>
            </w:pPr>
            <w:r>
              <w:rPr>
                <w:rFonts w:ascii="Calibri" w:eastAsia="Calibri" w:hAnsi="Calibri" w:cs="Calibri"/>
                <w:b/>
                <w:color w:val="000000"/>
                <w:sz w:val="22"/>
                <w:szCs w:val="22"/>
              </w:rPr>
              <w:t>3-</w:t>
            </w:r>
            <w:r w:rsidRPr="009B69EE">
              <w:rPr>
                <w:rFonts w:ascii="Calibri" w:eastAsia="Calibri" w:hAnsi="Calibri" w:cs="Calibri"/>
                <w:sz w:val="22"/>
                <w:szCs w:val="22"/>
              </w:rPr>
              <w:t>CONTENIDOS</w:t>
            </w:r>
            <w:r>
              <w:rPr>
                <w:rFonts w:ascii="Calibri" w:eastAsia="Calibri" w:hAnsi="Calibri" w:cs="Calibri"/>
                <w:b/>
                <w:color w:val="000000"/>
                <w:sz w:val="22"/>
                <w:szCs w:val="22"/>
              </w:rPr>
              <w:t xml:space="preserve"> ANALÍTICOS</w:t>
            </w:r>
          </w:p>
        </w:tc>
      </w:tr>
      <w:tr w:rsidR="00BE30CC">
        <w:tc>
          <w:tcPr>
            <w:tcW w:w="9356" w:type="dxa"/>
          </w:tcPr>
          <w:p w:rsidR="00EE6C5E" w:rsidRDefault="00EE6C5E">
            <w:pPr>
              <w:ind w:left="0" w:hanging="2"/>
              <w:jc w:val="both"/>
              <w:rPr>
                <w:rFonts w:ascii="Calibri" w:eastAsia="Calibri" w:hAnsi="Calibri" w:cs="Calibri"/>
                <w:b/>
                <w:sz w:val="22"/>
                <w:szCs w:val="22"/>
              </w:rPr>
            </w:pPr>
            <w:r>
              <w:rPr>
                <w:rFonts w:ascii="Calibri" w:eastAsia="Calibri" w:hAnsi="Calibri" w:cs="Calibri"/>
                <w:b/>
                <w:sz w:val="22"/>
                <w:szCs w:val="22"/>
              </w:rPr>
              <w:t>INTRODUCCIÓN. -</w:t>
            </w:r>
          </w:p>
          <w:p w:rsidR="00BE30CC" w:rsidRDefault="0093268C">
            <w:pPr>
              <w:ind w:left="0" w:hanging="2"/>
              <w:jc w:val="both"/>
              <w:rPr>
                <w:rFonts w:ascii="Calibri" w:eastAsia="Calibri" w:hAnsi="Calibri" w:cs="Calibri"/>
                <w:sz w:val="22"/>
                <w:szCs w:val="22"/>
              </w:rPr>
            </w:pPr>
            <w:r>
              <w:rPr>
                <w:rFonts w:ascii="Calibri" w:eastAsia="Calibri" w:hAnsi="Calibri" w:cs="Calibri"/>
                <w:b/>
                <w:sz w:val="22"/>
                <w:szCs w:val="22"/>
              </w:rPr>
              <w:t>Presentación del espacio curricular.</w:t>
            </w:r>
            <w:r>
              <w:rPr>
                <w:rFonts w:ascii="Calibri" w:eastAsia="Calibri" w:hAnsi="Calibri" w:cs="Calibri"/>
                <w:sz w:val="22"/>
                <w:szCs w:val="22"/>
              </w:rPr>
              <w:t xml:space="preserve"> Presentación del cuerpo docente. Explicación del aporte de la asignatura al perfil, los alcances y actividades reservadas del título, como así también las competencias que se pretenden desarrollar o reforzar.  Presentación y explicación del Programa, las actividades involucradas en la asignatura y el mecanismo de evaluación. Explicación del sentido de la asignatura y su relación con asignaturas correlativas previas y posteriores. </w:t>
            </w:r>
            <w:r w:rsidR="00356619">
              <w:rPr>
                <w:rFonts w:ascii="Calibri" w:eastAsia="Calibri" w:hAnsi="Calibri" w:cs="Calibri"/>
                <w:sz w:val="22"/>
                <w:szCs w:val="22"/>
              </w:rPr>
              <w:t>Contextualización de la asignatura en e</w:t>
            </w:r>
            <w:r>
              <w:rPr>
                <w:rFonts w:ascii="Calibri" w:eastAsia="Calibri" w:hAnsi="Calibri" w:cs="Calibri"/>
                <w:sz w:val="22"/>
                <w:szCs w:val="22"/>
              </w:rPr>
              <w:t xml:space="preserve">l proceso analítico. Introducción a las técnicas separativas. Clasificación de técnicas separativas en función del equilibrio </w:t>
            </w:r>
            <w:r w:rsidR="00356619">
              <w:rPr>
                <w:rFonts w:ascii="Calibri" w:eastAsia="Calibri" w:hAnsi="Calibri" w:cs="Calibri"/>
                <w:sz w:val="22"/>
                <w:szCs w:val="22"/>
              </w:rPr>
              <w:t>físico-</w:t>
            </w:r>
            <w:r>
              <w:rPr>
                <w:rFonts w:ascii="Calibri" w:eastAsia="Calibri" w:hAnsi="Calibri" w:cs="Calibri"/>
                <w:sz w:val="22"/>
                <w:szCs w:val="22"/>
              </w:rPr>
              <w:t>químico involucrado.</w:t>
            </w:r>
          </w:p>
          <w:p w:rsidR="00BE30CC" w:rsidRDefault="0093268C">
            <w:pPr>
              <w:ind w:left="0" w:hanging="2"/>
              <w:jc w:val="both"/>
              <w:rPr>
                <w:rFonts w:ascii="Calibri" w:eastAsia="Calibri" w:hAnsi="Calibri" w:cs="Calibri"/>
                <w:sz w:val="22"/>
                <w:szCs w:val="22"/>
              </w:rPr>
            </w:pPr>
            <w:r>
              <w:rPr>
                <w:rFonts w:ascii="Calibri" w:eastAsia="Calibri" w:hAnsi="Calibri" w:cs="Calibri"/>
                <w:b/>
                <w:sz w:val="22"/>
                <w:szCs w:val="22"/>
              </w:rPr>
              <w:t>MODULO 1.-</w:t>
            </w:r>
          </w:p>
          <w:p w:rsidR="00BE30CC" w:rsidRDefault="0093268C">
            <w:pPr>
              <w:ind w:left="0" w:hanging="2"/>
              <w:jc w:val="both"/>
              <w:rPr>
                <w:rFonts w:ascii="Calibri" w:eastAsia="Calibri" w:hAnsi="Calibri" w:cs="Calibri"/>
                <w:sz w:val="22"/>
                <w:szCs w:val="22"/>
              </w:rPr>
            </w:pPr>
            <w:r>
              <w:rPr>
                <w:rFonts w:ascii="Calibri" w:eastAsia="Calibri" w:hAnsi="Calibri" w:cs="Calibri"/>
                <w:b/>
                <w:sz w:val="22"/>
                <w:szCs w:val="22"/>
              </w:rPr>
              <w:t>Introducción a las separaciones solido-liquido</w:t>
            </w:r>
            <w:r>
              <w:rPr>
                <w:rFonts w:ascii="Calibri" w:eastAsia="Calibri" w:hAnsi="Calibri" w:cs="Calibri"/>
                <w:sz w:val="22"/>
                <w:szCs w:val="22"/>
              </w:rPr>
              <w:t xml:space="preserve">. Separaciones sólido-líquido: Técnica de precipitación y Técnica de extracción en fase sólida. Mecanismos. Formatos. Aplicaciones como métodos de preparación de muestras. </w:t>
            </w:r>
          </w:p>
          <w:p w:rsidR="00BE30CC" w:rsidRDefault="0093268C">
            <w:pPr>
              <w:ind w:left="0" w:hanging="2"/>
              <w:jc w:val="both"/>
              <w:rPr>
                <w:rFonts w:ascii="Calibri" w:eastAsia="Calibri" w:hAnsi="Calibri" w:cs="Calibri"/>
                <w:sz w:val="22"/>
                <w:szCs w:val="22"/>
              </w:rPr>
            </w:pPr>
            <w:r>
              <w:rPr>
                <w:rFonts w:ascii="Calibri" w:eastAsia="Calibri" w:hAnsi="Calibri" w:cs="Calibri"/>
                <w:b/>
                <w:sz w:val="22"/>
                <w:szCs w:val="22"/>
              </w:rPr>
              <w:t>MODULO 2.-</w:t>
            </w:r>
          </w:p>
          <w:p w:rsidR="00BE30CC" w:rsidRDefault="0093268C">
            <w:pPr>
              <w:ind w:left="0" w:hanging="2"/>
              <w:jc w:val="both"/>
              <w:rPr>
                <w:rFonts w:ascii="Calibri" w:eastAsia="Calibri" w:hAnsi="Calibri" w:cs="Calibri"/>
                <w:sz w:val="22"/>
                <w:szCs w:val="22"/>
              </w:rPr>
            </w:pPr>
            <w:r>
              <w:rPr>
                <w:rFonts w:ascii="Calibri" w:eastAsia="Calibri" w:hAnsi="Calibri" w:cs="Calibri"/>
                <w:b/>
                <w:sz w:val="22"/>
                <w:szCs w:val="22"/>
              </w:rPr>
              <w:t xml:space="preserve">Introducción a las separaciones liquido-liquido. </w:t>
            </w:r>
            <w:r>
              <w:rPr>
                <w:rFonts w:ascii="Calibri" w:eastAsia="Calibri" w:hAnsi="Calibri" w:cs="Calibri"/>
                <w:sz w:val="22"/>
                <w:szCs w:val="22"/>
              </w:rPr>
              <w:t xml:space="preserve">Fundamentos teóricos de la técnica de extracción líquido-líquido: constante de partición, coeficiente de distribución. Parámetros de evaluación de la eficiencia de extracción: fracción remanente en fase acuosa, factor de recuperación, factor de separación entre analitos. Variables que gobiernan la extracción: efecto salino desplazante, pH, </w:t>
            </w:r>
            <w:r>
              <w:rPr>
                <w:rFonts w:ascii="Calibri" w:eastAsia="Calibri" w:hAnsi="Calibri" w:cs="Calibri"/>
                <w:sz w:val="22"/>
                <w:szCs w:val="22"/>
              </w:rPr>
              <w:lastRenderedPageBreak/>
              <w:t xml:space="preserve">temperatura, solventes de extracción, agentes </w:t>
            </w:r>
            <w:proofErr w:type="spellStart"/>
            <w:r>
              <w:rPr>
                <w:rFonts w:ascii="Calibri" w:eastAsia="Calibri" w:hAnsi="Calibri" w:cs="Calibri"/>
                <w:sz w:val="22"/>
                <w:szCs w:val="22"/>
              </w:rPr>
              <w:t>enmascarantes</w:t>
            </w:r>
            <w:proofErr w:type="spellEnd"/>
            <w:r>
              <w:rPr>
                <w:rFonts w:ascii="Calibri" w:eastAsia="Calibri" w:hAnsi="Calibri" w:cs="Calibri"/>
                <w:sz w:val="22"/>
                <w:szCs w:val="22"/>
              </w:rPr>
              <w:t>, agentes modificadores de matriz. Clasificación de sistemas inorgánicos de extracción. Ejemplos de metales, compuestos orgánicos, pares iónicos. Aplicaciones. Microextracción líquido-líquido: Formatos; Aplicaciones</w:t>
            </w:r>
          </w:p>
          <w:p w:rsidR="00BE30CC" w:rsidRDefault="0093268C">
            <w:pPr>
              <w:ind w:left="0" w:hanging="2"/>
              <w:jc w:val="both"/>
              <w:rPr>
                <w:rFonts w:ascii="Calibri" w:eastAsia="Calibri" w:hAnsi="Calibri" w:cs="Calibri"/>
                <w:sz w:val="22"/>
                <w:szCs w:val="22"/>
              </w:rPr>
            </w:pPr>
            <w:r>
              <w:rPr>
                <w:rFonts w:ascii="Calibri" w:eastAsia="Calibri" w:hAnsi="Calibri" w:cs="Calibri"/>
                <w:b/>
                <w:sz w:val="22"/>
                <w:szCs w:val="22"/>
              </w:rPr>
              <w:t>MODULO 3.-</w:t>
            </w:r>
          </w:p>
          <w:p w:rsidR="00BE30CC" w:rsidRDefault="0093268C">
            <w:pPr>
              <w:ind w:left="0" w:hanging="2"/>
              <w:jc w:val="both"/>
              <w:rPr>
                <w:rFonts w:ascii="Calibri" w:eastAsia="Calibri" w:hAnsi="Calibri" w:cs="Calibri"/>
                <w:sz w:val="22"/>
                <w:szCs w:val="22"/>
              </w:rPr>
            </w:pPr>
            <w:r>
              <w:rPr>
                <w:rFonts w:ascii="Calibri" w:eastAsia="Calibri" w:hAnsi="Calibri" w:cs="Calibri"/>
                <w:b/>
                <w:sz w:val="22"/>
                <w:szCs w:val="22"/>
              </w:rPr>
              <w:t>Elementos generales de Cromatografía.</w:t>
            </w:r>
            <w:r>
              <w:rPr>
                <w:rFonts w:ascii="Calibri" w:eastAsia="Calibri" w:hAnsi="Calibri" w:cs="Calibri"/>
                <w:sz w:val="22"/>
                <w:szCs w:val="22"/>
              </w:rPr>
              <w:t xml:space="preserve"> Definición. Clasificación (I.U.P.A.C.). Elementos generales de la cromatografía: fase estacionaria, fase móvil, cromatograma, tiempo de retención.  Parámetros de evaluación cromatográfica: Velocidad lineal media de la fase móvil, lineal media del analito, factor de capacidad, factor de selectividad, ensanchamiento de bandas </w:t>
            </w:r>
            <w:proofErr w:type="spellStart"/>
            <w:r>
              <w:rPr>
                <w:rFonts w:ascii="Calibri" w:eastAsia="Calibri" w:hAnsi="Calibri" w:cs="Calibri"/>
                <w:sz w:val="22"/>
                <w:szCs w:val="22"/>
              </w:rPr>
              <w:t>intracolumnar</w:t>
            </w:r>
            <w:proofErr w:type="spellEnd"/>
            <w:r>
              <w:rPr>
                <w:rFonts w:ascii="Calibri" w:eastAsia="Calibri" w:hAnsi="Calibri" w:cs="Calibri"/>
                <w:sz w:val="22"/>
                <w:szCs w:val="22"/>
              </w:rPr>
              <w:t xml:space="preserve"> y </w:t>
            </w:r>
            <w:proofErr w:type="spellStart"/>
            <w:r>
              <w:rPr>
                <w:rFonts w:ascii="Calibri" w:eastAsia="Calibri" w:hAnsi="Calibri" w:cs="Calibri"/>
                <w:sz w:val="22"/>
                <w:szCs w:val="22"/>
              </w:rPr>
              <w:t>extracolumnar</w:t>
            </w:r>
            <w:proofErr w:type="spellEnd"/>
            <w:r>
              <w:rPr>
                <w:rFonts w:ascii="Calibri" w:eastAsia="Calibri" w:hAnsi="Calibri" w:cs="Calibri"/>
                <w:sz w:val="22"/>
                <w:szCs w:val="22"/>
              </w:rPr>
              <w:t>, eficiencia de la columna cromatográfica: altura de platos teóricos y número de platos teóricos, resolución, relación entre los parámetros de evaluación cromatográficas.</w:t>
            </w:r>
          </w:p>
          <w:p w:rsidR="00BE30CC" w:rsidRDefault="0093268C">
            <w:pPr>
              <w:ind w:left="0" w:hanging="2"/>
              <w:jc w:val="both"/>
              <w:rPr>
                <w:rFonts w:ascii="Calibri" w:eastAsia="Calibri" w:hAnsi="Calibri" w:cs="Calibri"/>
                <w:sz w:val="22"/>
                <w:szCs w:val="22"/>
              </w:rPr>
            </w:pPr>
            <w:r>
              <w:rPr>
                <w:rFonts w:ascii="Calibri" w:eastAsia="Calibri" w:hAnsi="Calibri" w:cs="Calibri"/>
                <w:sz w:val="22"/>
                <w:szCs w:val="22"/>
              </w:rPr>
              <w:t xml:space="preserve"> Cromatografía en capa fina. Siembra. Procedimientos de desarrollo: ascendente, descendente y horizontal. Revelado y sistemas de detección. Generalidades. Principios teóricos: concepto de Rf y de </w:t>
            </w:r>
            <w:proofErr w:type="spellStart"/>
            <w:r>
              <w:rPr>
                <w:rFonts w:ascii="Calibri" w:eastAsia="Calibri" w:hAnsi="Calibri" w:cs="Calibri"/>
                <w:sz w:val="22"/>
                <w:szCs w:val="22"/>
              </w:rPr>
              <w:t>Rx</w:t>
            </w:r>
            <w:proofErr w:type="spellEnd"/>
            <w:r>
              <w:rPr>
                <w:rFonts w:ascii="Calibri" w:eastAsia="Calibri" w:hAnsi="Calibri" w:cs="Calibri"/>
                <w:sz w:val="22"/>
                <w:szCs w:val="22"/>
              </w:rPr>
              <w:t>.</w:t>
            </w:r>
          </w:p>
          <w:p w:rsidR="00BE30CC" w:rsidRDefault="0093268C">
            <w:pPr>
              <w:ind w:left="0" w:hanging="2"/>
              <w:jc w:val="both"/>
              <w:rPr>
                <w:rFonts w:ascii="Calibri" w:eastAsia="Calibri" w:hAnsi="Calibri" w:cs="Calibri"/>
                <w:sz w:val="22"/>
                <w:szCs w:val="22"/>
              </w:rPr>
            </w:pPr>
            <w:r>
              <w:rPr>
                <w:rFonts w:ascii="Calibri" w:eastAsia="Calibri" w:hAnsi="Calibri" w:cs="Calibri"/>
                <w:b/>
                <w:sz w:val="22"/>
                <w:szCs w:val="22"/>
              </w:rPr>
              <w:t>MODULO 4.-</w:t>
            </w:r>
          </w:p>
          <w:p w:rsidR="00BE30CC" w:rsidRDefault="0093268C">
            <w:pPr>
              <w:ind w:left="0" w:hanging="2"/>
              <w:jc w:val="both"/>
              <w:rPr>
                <w:rFonts w:ascii="Calibri" w:eastAsia="Calibri" w:hAnsi="Calibri" w:cs="Calibri"/>
                <w:sz w:val="22"/>
                <w:szCs w:val="22"/>
              </w:rPr>
            </w:pPr>
            <w:r>
              <w:rPr>
                <w:rFonts w:ascii="Calibri" w:eastAsia="Calibri" w:hAnsi="Calibri" w:cs="Calibri"/>
                <w:b/>
                <w:sz w:val="22"/>
                <w:szCs w:val="22"/>
              </w:rPr>
              <w:t>Cromatografía en columna de fase líquida</w:t>
            </w:r>
            <w:r>
              <w:rPr>
                <w:rFonts w:ascii="Calibri" w:eastAsia="Calibri" w:hAnsi="Calibri" w:cs="Calibri"/>
                <w:sz w:val="22"/>
                <w:szCs w:val="22"/>
              </w:rPr>
              <w:t xml:space="preserve">: Introducción a la cromatografía líquida de alto rendimiento (HPLC). Instrumentación analítica: Sistemas de impulsión de solventes. Elución isocrática y con gradiente de solventes. Inyector de muestra. Columnas para HPLC. Detectores: absorbancia UV-Vis; fluorescencia; índice de refracción; dispersión óptica; electroquímicos; espectrometría de masas. </w:t>
            </w:r>
            <w:proofErr w:type="spellStart"/>
            <w:r>
              <w:rPr>
                <w:rFonts w:ascii="Calibri" w:eastAsia="Calibri" w:hAnsi="Calibri" w:cs="Calibri"/>
                <w:sz w:val="22"/>
                <w:szCs w:val="22"/>
              </w:rPr>
              <w:t>Metodos</w:t>
            </w:r>
            <w:proofErr w:type="spellEnd"/>
            <w:r>
              <w:rPr>
                <w:rFonts w:ascii="Calibri" w:eastAsia="Calibri" w:hAnsi="Calibri" w:cs="Calibri"/>
                <w:sz w:val="22"/>
                <w:szCs w:val="22"/>
              </w:rPr>
              <w:t xml:space="preserve"> de detección: directo e inverso. Rellenos para la cromatografía de reparto: fases líquidas adsorbidas y unidas químicamente. Clasificación de las cromatografías en fase líquidas. Cromatografía de fase directa e inversa. Breve introducción al análisis cualitativo y cuantitativo.</w:t>
            </w:r>
          </w:p>
          <w:p w:rsidR="00BE30CC" w:rsidRDefault="0093268C">
            <w:pPr>
              <w:ind w:left="0" w:hanging="2"/>
              <w:jc w:val="both"/>
              <w:rPr>
                <w:rFonts w:ascii="Calibri" w:eastAsia="Calibri" w:hAnsi="Calibri" w:cs="Calibri"/>
                <w:sz w:val="22"/>
                <w:szCs w:val="22"/>
              </w:rPr>
            </w:pPr>
            <w:r>
              <w:rPr>
                <w:rFonts w:ascii="Calibri" w:eastAsia="Calibri" w:hAnsi="Calibri" w:cs="Calibri"/>
                <w:b/>
                <w:sz w:val="22"/>
                <w:szCs w:val="22"/>
              </w:rPr>
              <w:t>MODULO 5.-</w:t>
            </w:r>
          </w:p>
          <w:p w:rsidR="00BE30CC" w:rsidRDefault="0093268C">
            <w:pPr>
              <w:ind w:left="0" w:hanging="2"/>
              <w:jc w:val="both"/>
              <w:rPr>
                <w:rFonts w:ascii="Calibri" w:eastAsia="Calibri" w:hAnsi="Calibri" w:cs="Calibri"/>
                <w:sz w:val="22"/>
                <w:szCs w:val="22"/>
              </w:rPr>
            </w:pPr>
            <w:r>
              <w:rPr>
                <w:rFonts w:ascii="Calibri" w:eastAsia="Calibri" w:hAnsi="Calibri" w:cs="Calibri"/>
                <w:b/>
                <w:sz w:val="22"/>
                <w:szCs w:val="22"/>
              </w:rPr>
              <w:t>Cromatografía iónica, cromatografía de exclusión por tamaño y cromatografía de afinidad.</w:t>
            </w:r>
            <w:r>
              <w:rPr>
                <w:rFonts w:ascii="Calibri" w:eastAsia="Calibri" w:hAnsi="Calibri" w:cs="Calibri"/>
                <w:sz w:val="22"/>
                <w:szCs w:val="22"/>
              </w:rPr>
              <w:t xml:space="preserve"> Equilibrio de intercambio iónico. Rellenos de intercambio iónico. Fase móvil para cromatografía de intercambio iónico. Variables que gobiernan la eficiencia cromatográfica de intercambio iónico.   Aplicaciones. Teoría de la cromatografía de exclusión por tamaño. Rellenos de columnas de exclusión. Aplicación. Fundamentos de cromatografía de afinidad. Aplicaciones</w:t>
            </w:r>
          </w:p>
          <w:p w:rsidR="00BE30CC" w:rsidRDefault="0093268C">
            <w:pPr>
              <w:ind w:left="0" w:hanging="2"/>
              <w:jc w:val="both"/>
              <w:rPr>
                <w:rFonts w:ascii="Calibri" w:eastAsia="Calibri" w:hAnsi="Calibri" w:cs="Calibri"/>
                <w:sz w:val="22"/>
                <w:szCs w:val="22"/>
              </w:rPr>
            </w:pPr>
            <w:r>
              <w:rPr>
                <w:rFonts w:ascii="Calibri" w:eastAsia="Calibri" w:hAnsi="Calibri" w:cs="Calibri"/>
                <w:b/>
                <w:sz w:val="22"/>
                <w:szCs w:val="22"/>
              </w:rPr>
              <w:t>MODULO 6.-</w:t>
            </w:r>
          </w:p>
          <w:p w:rsidR="00BE30CC" w:rsidRDefault="0093268C">
            <w:pPr>
              <w:ind w:left="0" w:hanging="2"/>
              <w:jc w:val="both"/>
              <w:rPr>
                <w:rFonts w:ascii="Calibri" w:eastAsia="Calibri" w:hAnsi="Calibri" w:cs="Calibri"/>
                <w:sz w:val="22"/>
                <w:szCs w:val="22"/>
              </w:rPr>
            </w:pPr>
            <w:r>
              <w:rPr>
                <w:rFonts w:ascii="Calibri" w:eastAsia="Calibri" w:hAnsi="Calibri" w:cs="Calibri"/>
                <w:b/>
                <w:sz w:val="22"/>
                <w:szCs w:val="22"/>
              </w:rPr>
              <w:t xml:space="preserve">Electroforesis capilar y </w:t>
            </w:r>
            <w:proofErr w:type="spellStart"/>
            <w:r>
              <w:rPr>
                <w:rFonts w:ascii="Calibri" w:eastAsia="Calibri" w:hAnsi="Calibri" w:cs="Calibri"/>
                <w:b/>
                <w:sz w:val="22"/>
                <w:szCs w:val="22"/>
              </w:rPr>
              <w:t>electrocromatografia</w:t>
            </w:r>
            <w:proofErr w:type="spellEnd"/>
            <w:r>
              <w:rPr>
                <w:rFonts w:ascii="Calibri" w:eastAsia="Calibri" w:hAnsi="Calibri" w:cs="Calibri"/>
                <w:b/>
                <w:sz w:val="22"/>
                <w:szCs w:val="22"/>
              </w:rPr>
              <w:t>.</w:t>
            </w:r>
            <w:r>
              <w:rPr>
                <w:rFonts w:ascii="Calibri" w:eastAsia="Calibri" w:hAnsi="Calibri" w:cs="Calibri"/>
                <w:sz w:val="22"/>
                <w:szCs w:val="22"/>
              </w:rPr>
              <w:t xml:space="preserve"> Fundamentos teóricos de la técnica de electroforesis capilar: principios físico-químicos que gobiernas las separaciones electroforéticas; </w:t>
            </w:r>
            <w:proofErr w:type="spellStart"/>
            <w:r>
              <w:rPr>
                <w:rFonts w:ascii="Calibri" w:eastAsia="Calibri" w:hAnsi="Calibri" w:cs="Calibri"/>
                <w:sz w:val="22"/>
                <w:szCs w:val="22"/>
              </w:rPr>
              <w:t>electroosmosis</w:t>
            </w:r>
            <w:proofErr w:type="spellEnd"/>
            <w:r>
              <w:rPr>
                <w:rFonts w:ascii="Calibri" w:eastAsia="Calibri" w:hAnsi="Calibri" w:cs="Calibri"/>
                <w:sz w:val="22"/>
                <w:szCs w:val="22"/>
              </w:rPr>
              <w:t xml:space="preserve">, movilidad electroosmótica, movilidad aparente, platos teóricos, ensanchamiento de banda. Equipamiento. Clasificación de técnicas electroforéticas. Fundamentos teóricos de la </w:t>
            </w:r>
            <w:proofErr w:type="spellStart"/>
            <w:r>
              <w:rPr>
                <w:rFonts w:ascii="Calibri" w:eastAsia="Calibri" w:hAnsi="Calibri" w:cs="Calibri"/>
                <w:sz w:val="22"/>
                <w:szCs w:val="22"/>
              </w:rPr>
              <w:t>electrocromatografia</w:t>
            </w:r>
            <w:proofErr w:type="spellEnd"/>
            <w:r>
              <w:rPr>
                <w:rFonts w:ascii="Calibri" w:eastAsia="Calibri" w:hAnsi="Calibri" w:cs="Calibri"/>
                <w:sz w:val="22"/>
                <w:szCs w:val="22"/>
              </w:rPr>
              <w:t>. Aplicaciones.</w:t>
            </w:r>
          </w:p>
          <w:p w:rsidR="00BE30CC" w:rsidRDefault="0093268C">
            <w:pPr>
              <w:ind w:left="0" w:hanging="2"/>
              <w:jc w:val="both"/>
              <w:rPr>
                <w:rFonts w:ascii="Calibri" w:eastAsia="Calibri" w:hAnsi="Calibri" w:cs="Calibri"/>
                <w:sz w:val="22"/>
                <w:szCs w:val="22"/>
              </w:rPr>
            </w:pPr>
            <w:r>
              <w:rPr>
                <w:rFonts w:ascii="Calibri" w:eastAsia="Calibri" w:hAnsi="Calibri" w:cs="Calibri"/>
                <w:b/>
                <w:sz w:val="22"/>
                <w:szCs w:val="22"/>
              </w:rPr>
              <w:t xml:space="preserve">MODULO 7.- </w:t>
            </w:r>
          </w:p>
          <w:p w:rsidR="00BE30CC" w:rsidRDefault="0093268C">
            <w:pPr>
              <w:ind w:left="0" w:hanging="2"/>
              <w:jc w:val="both"/>
              <w:rPr>
                <w:rFonts w:ascii="Calibri" w:eastAsia="Calibri" w:hAnsi="Calibri" w:cs="Calibri"/>
                <w:sz w:val="22"/>
                <w:szCs w:val="22"/>
              </w:rPr>
            </w:pPr>
            <w:r>
              <w:rPr>
                <w:rFonts w:ascii="Calibri" w:eastAsia="Calibri" w:hAnsi="Calibri" w:cs="Calibri"/>
                <w:b/>
                <w:sz w:val="22"/>
                <w:szCs w:val="22"/>
              </w:rPr>
              <w:t>Cromatografía de fase gaseosa.</w:t>
            </w:r>
            <w:r>
              <w:rPr>
                <w:rFonts w:ascii="Calibri" w:eastAsia="Calibri" w:hAnsi="Calibri" w:cs="Calibri"/>
                <w:sz w:val="22"/>
                <w:szCs w:val="22"/>
              </w:rPr>
              <w:t xml:space="preserve"> Fundamentos teóricos de la técnica de cromatografía de gases.  Elementos generales de la cromatografía: fase estacionaria, fase móvil, cromatograma, volumen de retención, volumen de retención específico, relación entre el coeficiente de distribución y el volumen específico.  Instrumentos para la cromatografía de gases. Inyección de la muestra. Horno. Gradientes térmicos o isotérmicos de elución. Gas portador. Columnas cromatográficas: rellenas y capilares. Requisitos Fases estacionarias de uso frecuente. Detectores. Características del detector ideal. Detector de ionización por llama, conductividad térmica; captura de electrones; emisión atómica. </w:t>
            </w:r>
          </w:p>
          <w:p w:rsidR="00BE30CC" w:rsidRDefault="0093268C">
            <w:pPr>
              <w:ind w:left="0" w:hanging="2"/>
              <w:jc w:val="both"/>
              <w:rPr>
                <w:rFonts w:ascii="Calibri" w:eastAsia="Calibri" w:hAnsi="Calibri" w:cs="Calibri"/>
                <w:sz w:val="22"/>
                <w:szCs w:val="22"/>
              </w:rPr>
            </w:pPr>
            <w:r>
              <w:rPr>
                <w:rFonts w:ascii="Calibri" w:eastAsia="Calibri" w:hAnsi="Calibri" w:cs="Calibri"/>
                <w:b/>
                <w:sz w:val="22"/>
                <w:szCs w:val="22"/>
              </w:rPr>
              <w:t>MODULO 8.-</w:t>
            </w:r>
          </w:p>
          <w:p w:rsidR="00BE30CC" w:rsidRDefault="0093268C">
            <w:pPr>
              <w:ind w:left="0" w:hanging="2"/>
              <w:jc w:val="both"/>
              <w:rPr>
                <w:rFonts w:ascii="Calibri" w:eastAsia="Calibri" w:hAnsi="Calibri" w:cs="Calibri"/>
                <w:sz w:val="22"/>
                <w:szCs w:val="22"/>
              </w:rPr>
            </w:pPr>
            <w:r>
              <w:rPr>
                <w:rFonts w:ascii="Calibri" w:eastAsia="Calibri" w:hAnsi="Calibri" w:cs="Calibri"/>
                <w:b/>
                <w:sz w:val="22"/>
                <w:szCs w:val="22"/>
              </w:rPr>
              <w:t>Espectrometría de masas molecular</w:t>
            </w:r>
            <w:r>
              <w:rPr>
                <w:rFonts w:ascii="Calibri" w:eastAsia="Calibri" w:hAnsi="Calibri" w:cs="Calibri"/>
                <w:sz w:val="22"/>
                <w:szCs w:val="22"/>
              </w:rPr>
              <w:t xml:space="preserve">: Generalidades. Fundamentos teóricos. Instrumentación analítica: fuentes de ionización clasificación por tipos de espectros generados y medios de ionización. </w:t>
            </w:r>
            <w:r>
              <w:rPr>
                <w:rFonts w:ascii="Calibri" w:eastAsia="Calibri" w:hAnsi="Calibri" w:cs="Calibri"/>
                <w:sz w:val="22"/>
                <w:szCs w:val="22"/>
              </w:rPr>
              <w:lastRenderedPageBreak/>
              <w:t>Espectrómetros de masas: cuadrupolar, tiempo de vuelo, sector magnético y trampa de iones. Resolución.   Aplicaciones cualitativas y cuantitativas</w:t>
            </w:r>
          </w:p>
          <w:p w:rsidR="00BE30CC" w:rsidRDefault="0093268C">
            <w:pPr>
              <w:ind w:left="0" w:hanging="2"/>
              <w:jc w:val="both"/>
              <w:rPr>
                <w:rFonts w:ascii="Calibri" w:eastAsia="Calibri" w:hAnsi="Calibri" w:cs="Calibri"/>
                <w:sz w:val="22"/>
                <w:szCs w:val="22"/>
              </w:rPr>
            </w:pPr>
            <w:r>
              <w:rPr>
                <w:rFonts w:ascii="Calibri" w:eastAsia="Calibri" w:hAnsi="Calibri" w:cs="Calibri"/>
                <w:b/>
                <w:sz w:val="22"/>
                <w:szCs w:val="22"/>
              </w:rPr>
              <w:t xml:space="preserve">MODULO 9: </w:t>
            </w:r>
          </w:p>
          <w:p w:rsidR="00BE30CC" w:rsidRDefault="0093268C">
            <w:pPr>
              <w:spacing w:after="120" w:line="276" w:lineRule="auto"/>
              <w:ind w:left="0" w:hanging="2"/>
              <w:jc w:val="both"/>
              <w:rPr>
                <w:rFonts w:ascii="Calibri" w:eastAsia="Calibri" w:hAnsi="Calibri" w:cs="Calibri"/>
                <w:sz w:val="22"/>
                <w:szCs w:val="22"/>
                <w:highlight w:val="yellow"/>
              </w:rPr>
            </w:pPr>
            <w:r>
              <w:rPr>
                <w:rFonts w:ascii="Calibri" w:eastAsia="Calibri" w:hAnsi="Calibri" w:cs="Calibri"/>
                <w:b/>
                <w:sz w:val="22"/>
                <w:szCs w:val="22"/>
              </w:rPr>
              <w:t>Resonancia Magnética Nuclear (RMN)</w:t>
            </w:r>
            <w:r>
              <w:rPr>
                <w:rFonts w:ascii="Calibri" w:eastAsia="Calibri" w:hAnsi="Calibri" w:cs="Calibri"/>
                <w:sz w:val="22"/>
                <w:szCs w:val="22"/>
              </w:rPr>
              <w:t>. Repaso de los fundamentos de la resonancia magnética nuclear: Descripción cuántica de la resonancia magnética. Resonancia magnética nuclear de transformada de Fourier. Tipos de espectros de resonancia magnética nuclear: espectros de líneas anchas. Espectros de alta resolución. Efecto del entorno en los espectros de RMN: tipos de efectos del entorno. Teoría del desplazamiento químico. Desdoblamiento spin-spin. Espectrómetros de RMN: Componentes de los espectrómetros de transformada de Fourier. Imanes. Sonda de la muestra. Detector y sistema de procesamiento de datos. Manipulación de la muestra. Aplicación de RMN H</w:t>
            </w:r>
            <w:r>
              <w:rPr>
                <w:rFonts w:ascii="Calibri" w:eastAsia="Calibri" w:hAnsi="Calibri" w:cs="Calibri"/>
                <w:sz w:val="22"/>
                <w:szCs w:val="22"/>
                <w:vertAlign w:val="superscript"/>
              </w:rPr>
              <w:t>1</w:t>
            </w:r>
            <w:r>
              <w:rPr>
                <w:rFonts w:ascii="Calibri" w:eastAsia="Calibri" w:hAnsi="Calibri" w:cs="Calibri"/>
                <w:sz w:val="22"/>
                <w:szCs w:val="22"/>
              </w:rPr>
              <w:t>: identificación de compuestos. Análisis cuantitativo. RMN C</w:t>
            </w:r>
            <w:r>
              <w:rPr>
                <w:rFonts w:ascii="Calibri" w:eastAsia="Calibri" w:hAnsi="Calibri" w:cs="Calibri"/>
                <w:sz w:val="22"/>
                <w:szCs w:val="22"/>
                <w:vertAlign w:val="superscript"/>
              </w:rPr>
              <w:t>13</w:t>
            </w:r>
            <w:r>
              <w:rPr>
                <w:rFonts w:ascii="Calibri" w:eastAsia="Calibri" w:hAnsi="Calibri" w:cs="Calibri"/>
                <w:sz w:val="22"/>
                <w:szCs w:val="22"/>
              </w:rPr>
              <w:t>: desacoplamiento del protón. Aplicación de RMN C</w:t>
            </w:r>
            <w:r>
              <w:rPr>
                <w:rFonts w:ascii="Calibri" w:eastAsia="Calibri" w:hAnsi="Calibri" w:cs="Calibri"/>
                <w:sz w:val="22"/>
                <w:szCs w:val="22"/>
                <w:vertAlign w:val="superscript"/>
              </w:rPr>
              <w:t>13</w:t>
            </w:r>
            <w:r>
              <w:rPr>
                <w:rFonts w:ascii="Calibri" w:eastAsia="Calibri" w:hAnsi="Calibri" w:cs="Calibri"/>
                <w:sz w:val="22"/>
                <w:szCs w:val="22"/>
              </w:rPr>
              <w:t xml:space="preserve"> para identificación de estructuras. Aplicaciones de RMN a otros núcleos: P</w:t>
            </w:r>
            <w:r>
              <w:rPr>
                <w:rFonts w:ascii="Calibri" w:eastAsia="Calibri" w:hAnsi="Calibri" w:cs="Calibri"/>
                <w:sz w:val="22"/>
                <w:szCs w:val="22"/>
                <w:vertAlign w:val="superscript"/>
              </w:rPr>
              <w:t>31</w:t>
            </w:r>
            <w:r>
              <w:rPr>
                <w:rFonts w:ascii="Calibri" w:eastAsia="Calibri" w:hAnsi="Calibri" w:cs="Calibri"/>
                <w:sz w:val="22"/>
                <w:szCs w:val="22"/>
              </w:rPr>
              <w:t xml:space="preserve"> y F</w:t>
            </w:r>
            <w:r>
              <w:rPr>
                <w:rFonts w:ascii="Calibri" w:eastAsia="Calibri" w:hAnsi="Calibri" w:cs="Calibri"/>
                <w:sz w:val="22"/>
                <w:szCs w:val="22"/>
                <w:vertAlign w:val="superscript"/>
              </w:rPr>
              <w:t>19</w:t>
            </w:r>
            <w:r>
              <w:rPr>
                <w:rFonts w:ascii="Calibri" w:eastAsia="Calibri" w:hAnsi="Calibri" w:cs="Calibri"/>
                <w:sz w:val="22"/>
                <w:szCs w:val="22"/>
              </w:rPr>
              <w:t xml:space="preserve">. Impulsos múltiples y RMN </w:t>
            </w:r>
            <w:proofErr w:type="spellStart"/>
            <w:r>
              <w:rPr>
                <w:rFonts w:ascii="Calibri" w:eastAsia="Calibri" w:hAnsi="Calibri" w:cs="Calibri"/>
                <w:sz w:val="22"/>
                <w:szCs w:val="22"/>
              </w:rPr>
              <w:t>multidimesional</w:t>
            </w:r>
            <w:proofErr w:type="spellEnd"/>
            <w:r>
              <w:rPr>
                <w:rFonts w:ascii="Calibri" w:eastAsia="Calibri" w:hAnsi="Calibri" w:cs="Calibri"/>
                <w:sz w:val="22"/>
                <w:szCs w:val="22"/>
              </w:rPr>
              <w:t>: RMN de pulsos múltiples. RMN bidimensional. RMN multidimensional.</w:t>
            </w:r>
          </w:p>
        </w:tc>
      </w:tr>
    </w:tbl>
    <w:p w:rsidR="00BE30CC" w:rsidRDefault="00BE30CC" w:rsidP="009B69EE">
      <w:pPr>
        <w:spacing w:line="276" w:lineRule="auto"/>
        <w:ind w:left="0" w:hanging="2"/>
        <w:jc w:val="both"/>
        <w:rPr>
          <w:rFonts w:ascii="Calibri" w:eastAsia="Calibri" w:hAnsi="Calibri" w:cs="Calibri"/>
          <w:sz w:val="22"/>
          <w:szCs w:val="22"/>
        </w:rPr>
      </w:pPr>
    </w:p>
    <w:tbl>
      <w:tblPr>
        <w:tblStyle w:val="6"/>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BE30CC">
        <w:tc>
          <w:tcPr>
            <w:tcW w:w="9356" w:type="dxa"/>
            <w:shd w:val="clear" w:color="auto" w:fill="BFBFBF"/>
          </w:tcPr>
          <w:p w:rsidR="00BE30CC" w:rsidRDefault="0093268C">
            <w:pPr>
              <w:keepNext/>
              <w:pBdr>
                <w:top w:val="nil"/>
                <w:left w:val="nil"/>
                <w:bottom w:val="nil"/>
                <w:right w:val="nil"/>
                <w:between w:val="nil"/>
              </w:pBdr>
              <w:spacing w:after="120" w:line="276" w:lineRule="auto"/>
              <w:ind w:left="0" w:hanging="2"/>
              <w:jc w:val="both"/>
              <w:rPr>
                <w:rFonts w:ascii="Calibri" w:eastAsia="Calibri" w:hAnsi="Calibri" w:cs="Calibri"/>
                <w:b/>
                <w:color w:val="000000"/>
                <w:sz w:val="22"/>
                <w:szCs w:val="22"/>
              </w:rPr>
            </w:pPr>
            <w:r>
              <w:rPr>
                <w:rFonts w:ascii="Calibri" w:eastAsia="Calibri" w:hAnsi="Calibri" w:cs="Calibri"/>
                <w:b/>
                <w:color w:val="000000"/>
                <w:sz w:val="22"/>
                <w:szCs w:val="22"/>
              </w:rPr>
              <w:t>4-BIBLIOGRAFÍA</w:t>
            </w:r>
            <w:r>
              <w:rPr>
                <w:rFonts w:ascii="Calibri" w:eastAsia="Calibri" w:hAnsi="Calibri" w:cs="Calibri"/>
                <w:b/>
                <w:i/>
                <w:color w:val="000000"/>
                <w:sz w:val="22"/>
                <w:szCs w:val="22"/>
              </w:rPr>
              <w:t xml:space="preserve"> </w:t>
            </w:r>
          </w:p>
        </w:tc>
      </w:tr>
      <w:tr w:rsidR="00BE30CC" w:rsidRPr="00192DF1">
        <w:tc>
          <w:tcPr>
            <w:tcW w:w="9356" w:type="dxa"/>
          </w:tcPr>
          <w:p w:rsidR="001D798D" w:rsidRDefault="00EE6C5E">
            <w:pPr>
              <w:ind w:left="0" w:hanging="2"/>
              <w:jc w:val="both"/>
              <w:rPr>
                <w:rFonts w:ascii="Calibri" w:eastAsia="Calibri" w:hAnsi="Calibri" w:cs="Calibri"/>
                <w:b/>
                <w:sz w:val="22"/>
                <w:szCs w:val="22"/>
              </w:rPr>
            </w:pPr>
            <w:r>
              <w:rPr>
                <w:rFonts w:ascii="Calibri" w:eastAsia="Calibri" w:hAnsi="Calibri" w:cs="Calibri"/>
                <w:b/>
                <w:sz w:val="22"/>
                <w:szCs w:val="22"/>
              </w:rPr>
              <w:t>INTRODUCCIÓN</w:t>
            </w:r>
          </w:p>
          <w:p w:rsidR="001D798D" w:rsidRDefault="001D798D" w:rsidP="00FE5986">
            <w:pPr>
              <w:widowControl/>
              <w:numPr>
                <w:ilvl w:val="0"/>
                <w:numId w:val="1"/>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Pr>
                <w:rFonts w:ascii="Calibri" w:eastAsia="Calibri" w:hAnsi="Calibri" w:cs="Calibri"/>
                <w:color w:val="000000"/>
                <w:sz w:val="22"/>
                <w:szCs w:val="22"/>
              </w:rPr>
              <w:t xml:space="preserve">D.C. Harris, "Análisis Químico Cuantitativo", </w:t>
            </w:r>
            <w:r>
              <w:rPr>
                <w:rFonts w:ascii="Times-Roman" w:hAnsi="Times-Roman" w:cs="Times-Roman"/>
                <w:position w:val="0"/>
                <w:sz w:val="19"/>
                <w:szCs w:val="19"/>
                <w:lang w:val="es-AR" w:eastAsia="es-AR"/>
              </w:rPr>
              <w:t xml:space="preserve">ISBN-13: 978-1-4292-1815-3, 2010, 2007, 2003, 1999 </w:t>
            </w:r>
            <w:proofErr w:type="spellStart"/>
            <w:r>
              <w:rPr>
                <w:rFonts w:ascii="Times-Roman" w:hAnsi="Times-Roman" w:cs="Times-Roman"/>
                <w:position w:val="0"/>
                <w:sz w:val="19"/>
                <w:szCs w:val="19"/>
                <w:lang w:val="es-AR" w:eastAsia="es-AR"/>
              </w:rPr>
              <w:t>by</w:t>
            </w:r>
            <w:proofErr w:type="spellEnd"/>
            <w:r>
              <w:rPr>
                <w:rFonts w:ascii="Times-Roman" w:hAnsi="Times-Roman" w:cs="Times-Roman"/>
                <w:position w:val="0"/>
                <w:sz w:val="19"/>
                <w:szCs w:val="19"/>
                <w:lang w:val="es-AR" w:eastAsia="es-AR"/>
              </w:rPr>
              <w:t xml:space="preserve"> W. H. </w:t>
            </w:r>
            <w:proofErr w:type="spellStart"/>
            <w:r>
              <w:rPr>
                <w:rFonts w:ascii="Times-Roman" w:hAnsi="Times-Roman" w:cs="Times-Roman"/>
                <w:position w:val="0"/>
                <w:sz w:val="19"/>
                <w:szCs w:val="19"/>
                <w:lang w:val="es-AR" w:eastAsia="es-AR"/>
              </w:rPr>
              <w:t>Freeman</w:t>
            </w:r>
            <w:proofErr w:type="spellEnd"/>
            <w:r>
              <w:rPr>
                <w:rFonts w:ascii="Times-Roman" w:hAnsi="Times-Roman" w:cs="Times-Roman"/>
                <w:position w:val="0"/>
                <w:sz w:val="19"/>
                <w:szCs w:val="19"/>
                <w:lang w:val="es-AR" w:eastAsia="es-AR"/>
              </w:rPr>
              <w:t xml:space="preserve"> and Company, Capítulo 0 y 6.</w:t>
            </w:r>
          </w:p>
          <w:p w:rsidR="001D798D" w:rsidRDefault="001D798D">
            <w:pPr>
              <w:ind w:left="0" w:hanging="2"/>
              <w:jc w:val="both"/>
              <w:rPr>
                <w:rFonts w:ascii="Calibri" w:eastAsia="Calibri" w:hAnsi="Calibri" w:cs="Calibri"/>
                <w:b/>
                <w:sz w:val="22"/>
                <w:szCs w:val="22"/>
              </w:rPr>
            </w:pPr>
          </w:p>
          <w:p w:rsidR="00BE30CC" w:rsidRDefault="00EE6C5E">
            <w:pPr>
              <w:ind w:left="0" w:hanging="2"/>
              <w:jc w:val="both"/>
              <w:rPr>
                <w:rFonts w:ascii="Calibri" w:eastAsia="Calibri" w:hAnsi="Calibri" w:cs="Calibri"/>
                <w:sz w:val="22"/>
                <w:szCs w:val="22"/>
              </w:rPr>
            </w:pPr>
            <w:r>
              <w:rPr>
                <w:rFonts w:ascii="Calibri" w:eastAsia="Calibri" w:hAnsi="Calibri" w:cs="Calibri"/>
                <w:b/>
                <w:sz w:val="22"/>
                <w:szCs w:val="22"/>
              </w:rPr>
              <w:t>MÓDULO</w:t>
            </w:r>
            <w:r w:rsidR="0093268C">
              <w:rPr>
                <w:rFonts w:ascii="Calibri" w:eastAsia="Calibri" w:hAnsi="Calibri" w:cs="Calibri"/>
                <w:b/>
                <w:sz w:val="22"/>
                <w:szCs w:val="22"/>
              </w:rPr>
              <w:t xml:space="preserve"> 1 </w:t>
            </w:r>
          </w:p>
          <w:p w:rsidR="00BE30CC" w:rsidRPr="004F154F" w:rsidRDefault="0093268C" w:rsidP="00FE5986">
            <w:pPr>
              <w:widowControl/>
              <w:numPr>
                <w:ilvl w:val="0"/>
                <w:numId w:val="1"/>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lang w:val="en-GB"/>
              </w:rPr>
            </w:pPr>
            <w:r w:rsidRPr="004F154F">
              <w:rPr>
                <w:rFonts w:ascii="Calibri" w:eastAsia="Calibri" w:hAnsi="Calibri" w:cs="Calibri"/>
                <w:color w:val="000000"/>
                <w:sz w:val="22"/>
                <w:szCs w:val="22"/>
                <w:lang w:val="en-GB"/>
              </w:rPr>
              <w:t xml:space="preserve">M. </w:t>
            </w:r>
            <w:proofErr w:type="spellStart"/>
            <w:r w:rsidRPr="004F154F">
              <w:rPr>
                <w:rFonts w:ascii="Calibri" w:eastAsia="Calibri" w:hAnsi="Calibri" w:cs="Calibri"/>
                <w:color w:val="000000"/>
                <w:sz w:val="22"/>
                <w:szCs w:val="22"/>
                <w:lang w:val="en-GB"/>
              </w:rPr>
              <w:t>Valcarcel</w:t>
            </w:r>
            <w:proofErr w:type="spellEnd"/>
            <w:r w:rsidRPr="004F154F">
              <w:rPr>
                <w:rFonts w:ascii="Calibri" w:eastAsia="Calibri" w:hAnsi="Calibri" w:cs="Calibri"/>
                <w:color w:val="000000"/>
                <w:sz w:val="22"/>
                <w:szCs w:val="22"/>
                <w:lang w:val="en-GB"/>
              </w:rPr>
              <w:t xml:space="preserve"> Cases y </w:t>
            </w:r>
            <w:proofErr w:type="spellStart"/>
            <w:r w:rsidRPr="004F154F">
              <w:rPr>
                <w:rFonts w:ascii="Calibri" w:eastAsia="Calibri" w:hAnsi="Calibri" w:cs="Calibri"/>
                <w:color w:val="000000"/>
                <w:sz w:val="22"/>
                <w:szCs w:val="22"/>
                <w:lang w:val="en-GB"/>
              </w:rPr>
              <w:t>A.Gómez</w:t>
            </w:r>
            <w:proofErr w:type="spellEnd"/>
            <w:r w:rsidRPr="004F154F">
              <w:rPr>
                <w:rFonts w:ascii="Calibri" w:eastAsia="Calibri" w:hAnsi="Calibri" w:cs="Calibri"/>
                <w:color w:val="000000"/>
                <w:sz w:val="22"/>
                <w:szCs w:val="22"/>
                <w:lang w:val="en-GB"/>
              </w:rPr>
              <w:t xml:space="preserve"> Hens, " Principles of Analytical Chemistry", Springer-</w:t>
            </w:r>
            <w:proofErr w:type="spellStart"/>
            <w:r w:rsidRPr="004F154F">
              <w:rPr>
                <w:rFonts w:ascii="Calibri" w:eastAsia="Calibri" w:hAnsi="Calibri" w:cs="Calibri"/>
                <w:color w:val="000000"/>
                <w:sz w:val="22"/>
                <w:szCs w:val="22"/>
                <w:lang w:val="en-GB"/>
              </w:rPr>
              <w:t>Verlag</w:t>
            </w:r>
            <w:proofErr w:type="spellEnd"/>
            <w:r w:rsidRPr="004F154F">
              <w:rPr>
                <w:rFonts w:ascii="Calibri" w:eastAsia="Calibri" w:hAnsi="Calibri" w:cs="Calibri"/>
                <w:color w:val="000000"/>
                <w:sz w:val="22"/>
                <w:szCs w:val="22"/>
                <w:lang w:val="en-GB"/>
              </w:rPr>
              <w:t xml:space="preserve"> Berlin Heidelberg 2000</w:t>
            </w:r>
          </w:p>
          <w:p w:rsidR="00BE30CC" w:rsidRPr="004F154F" w:rsidRDefault="0093268C" w:rsidP="00FE5986">
            <w:pPr>
              <w:widowControl/>
              <w:numPr>
                <w:ilvl w:val="0"/>
                <w:numId w:val="1"/>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lang w:val="en-GB"/>
              </w:rPr>
            </w:pPr>
            <w:proofErr w:type="spellStart"/>
            <w:r w:rsidRPr="004F154F">
              <w:rPr>
                <w:rFonts w:ascii="Calibri" w:eastAsia="Calibri" w:hAnsi="Calibri" w:cs="Calibri"/>
                <w:color w:val="000000"/>
                <w:sz w:val="22"/>
                <w:szCs w:val="22"/>
                <w:lang w:val="en-GB"/>
              </w:rPr>
              <w:t>Janusz</w:t>
            </w:r>
            <w:proofErr w:type="spellEnd"/>
            <w:r w:rsidRPr="004F154F">
              <w:rPr>
                <w:rFonts w:ascii="Calibri" w:eastAsia="Calibri" w:hAnsi="Calibri" w:cs="Calibri"/>
                <w:color w:val="000000"/>
                <w:sz w:val="22"/>
                <w:szCs w:val="22"/>
                <w:lang w:val="en-GB"/>
              </w:rPr>
              <w:t xml:space="preserve"> </w:t>
            </w:r>
            <w:proofErr w:type="spellStart"/>
            <w:r w:rsidRPr="004F154F">
              <w:rPr>
                <w:rFonts w:ascii="Calibri" w:eastAsia="Calibri" w:hAnsi="Calibri" w:cs="Calibri"/>
                <w:color w:val="000000"/>
                <w:sz w:val="22"/>
                <w:szCs w:val="22"/>
                <w:lang w:val="en-GB"/>
              </w:rPr>
              <w:t>Pawliszyn</w:t>
            </w:r>
            <w:proofErr w:type="spellEnd"/>
            <w:r w:rsidRPr="004F154F">
              <w:rPr>
                <w:rFonts w:ascii="Calibri" w:eastAsia="Calibri" w:hAnsi="Calibri" w:cs="Calibri"/>
                <w:color w:val="000000"/>
                <w:sz w:val="22"/>
                <w:szCs w:val="22"/>
                <w:lang w:val="en-GB"/>
              </w:rPr>
              <w:t>, Heather L. Lord ¨Handbook of Sample Preparation¨, 2011, John Wiley &amp; Sons, Inc., Hoboken, New Jersey</w:t>
            </w:r>
          </w:p>
          <w:p w:rsidR="00BE30CC" w:rsidRDefault="0093268C" w:rsidP="00FE5986">
            <w:pPr>
              <w:widowControl/>
              <w:numPr>
                <w:ilvl w:val="0"/>
                <w:numId w:val="1"/>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Pr>
                <w:rFonts w:ascii="Calibri" w:eastAsia="Calibri" w:hAnsi="Calibri" w:cs="Calibri"/>
                <w:color w:val="000000"/>
                <w:sz w:val="22"/>
                <w:szCs w:val="22"/>
              </w:rPr>
              <w:t xml:space="preserve">D.C. Harris, "Análisis Químico Cuantitativo", </w:t>
            </w:r>
            <w:r w:rsidR="00D153B6">
              <w:rPr>
                <w:rFonts w:ascii="Times-Roman" w:hAnsi="Times-Roman" w:cs="Times-Roman"/>
                <w:position w:val="0"/>
                <w:sz w:val="19"/>
                <w:szCs w:val="19"/>
                <w:lang w:val="es-AR" w:eastAsia="es-AR"/>
              </w:rPr>
              <w:t xml:space="preserve">ISBN-13: 978-1-4292-1815-3, 2010, 2007, 2003, 1999 </w:t>
            </w:r>
            <w:proofErr w:type="spellStart"/>
            <w:r w:rsidR="00D153B6">
              <w:rPr>
                <w:rFonts w:ascii="Times-Roman" w:hAnsi="Times-Roman" w:cs="Times-Roman"/>
                <w:position w:val="0"/>
                <w:sz w:val="19"/>
                <w:szCs w:val="19"/>
                <w:lang w:val="es-AR" w:eastAsia="es-AR"/>
              </w:rPr>
              <w:t>by</w:t>
            </w:r>
            <w:proofErr w:type="spellEnd"/>
            <w:r w:rsidR="00D153B6">
              <w:rPr>
                <w:rFonts w:ascii="Times-Roman" w:hAnsi="Times-Roman" w:cs="Times-Roman"/>
                <w:position w:val="0"/>
                <w:sz w:val="19"/>
                <w:szCs w:val="19"/>
                <w:lang w:val="es-AR" w:eastAsia="es-AR"/>
              </w:rPr>
              <w:t xml:space="preserve"> W. H. </w:t>
            </w:r>
            <w:proofErr w:type="spellStart"/>
            <w:r w:rsidR="00D153B6">
              <w:rPr>
                <w:rFonts w:ascii="Times-Roman" w:hAnsi="Times-Roman" w:cs="Times-Roman"/>
                <w:position w:val="0"/>
                <w:sz w:val="19"/>
                <w:szCs w:val="19"/>
                <w:lang w:val="es-AR" w:eastAsia="es-AR"/>
              </w:rPr>
              <w:t>Freeman</w:t>
            </w:r>
            <w:proofErr w:type="spellEnd"/>
            <w:r w:rsidR="00D153B6">
              <w:rPr>
                <w:rFonts w:ascii="Times-Roman" w:hAnsi="Times-Roman" w:cs="Times-Roman"/>
                <w:position w:val="0"/>
                <w:sz w:val="19"/>
                <w:szCs w:val="19"/>
                <w:lang w:val="es-AR" w:eastAsia="es-AR"/>
              </w:rPr>
              <w:t xml:space="preserve"> and Company, Capítulo 26 y 27.</w:t>
            </w:r>
          </w:p>
          <w:p w:rsidR="00BE30CC" w:rsidRDefault="0093268C" w:rsidP="00FE5986">
            <w:pPr>
              <w:widowControl/>
              <w:numPr>
                <w:ilvl w:val="0"/>
                <w:numId w:val="1"/>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proofErr w:type="spellStart"/>
            <w:r>
              <w:rPr>
                <w:rFonts w:ascii="Calibri" w:eastAsia="Calibri" w:hAnsi="Calibri" w:cs="Calibri"/>
                <w:color w:val="000000"/>
                <w:sz w:val="22"/>
                <w:szCs w:val="22"/>
              </w:rPr>
              <w:t>Ringbom</w:t>
            </w:r>
            <w:proofErr w:type="spellEnd"/>
            <w:r>
              <w:rPr>
                <w:rFonts w:ascii="Calibri" w:eastAsia="Calibri" w:hAnsi="Calibri" w:cs="Calibri"/>
                <w:color w:val="000000"/>
                <w:sz w:val="22"/>
                <w:szCs w:val="22"/>
              </w:rPr>
              <w:t>, "Formación de Complejos en Química Analítica", Ed Alhambra, 1979</w:t>
            </w:r>
          </w:p>
          <w:p w:rsidR="00BE30CC" w:rsidRDefault="00EE6C5E">
            <w:pPr>
              <w:ind w:left="0" w:hanging="2"/>
              <w:jc w:val="both"/>
              <w:rPr>
                <w:rFonts w:ascii="Calibri" w:eastAsia="Calibri" w:hAnsi="Calibri" w:cs="Calibri"/>
                <w:b/>
                <w:sz w:val="22"/>
                <w:szCs w:val="22"/>
              </w:rPr>
            </w:pPr>
            <w:r>
              <w:rPr>
                <w:rFonts w:ascii="Calibri" w:eastAsia="Calibri" w:hAnsi="Calibri" w:cs="Calibri"/>
                <w:b/>
                <w:sz w:val="22"/>
                <w:szCs w:val="22"/>
              </w:rPr>
              <w:t xml:space="preserve">MÓDULO </w:t>
            </w:r>
            <w:r w:rsidR="0093268C">
              <w:rPr>
                <w:rFonts w:ascii="Calibri" w:eastAsia="Calibri" w:hAnsi="Calibri" w:cs="Calibri"/>
                <w:b/>
                <w:sz w:val="22"/>
                <w:szCs w:val="22"/>
              </w:rPr>
              <w:t>2</w:t>
            </w:r>
          </w:p>
          <w:p w:rsidR="00C80E7E" w:rsidRDefault="00C80E7E" w:rsidP="00FE5986">
            <w:pPr>
              <w:widowControl/>
              <w:numPr>
                <w:ilvl w:val="0"/>
                <w:numId w:val="1"/>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Pr>
                <w:rFonts w:ascii="Calibri" w:eastAsia="Calibri" w:hAnsi="Calibri" w:cs="Calibri"/>
                <w:color w:val="000000"/>
                <w:sz w:val="22"/>
                <w:szCs w:val="22"/>
              </w:rPr>
              <w:t xml:space="preserve">D.C. Harris, "Análisis Químico Cuantitativo", </w:t>
            </w:r>
            <w:r>
              <w:rPr>
                <w:rFonts w:ascii="Times-Roman" w:hAnsi="Times-Roman" w:cs="Times-Roman"/>
                <w:position w:val="0"/>
                <w:sz w:val="19"/>
                <w:szCs w:val="19"/>
                <w:lang w:val="es-AR" w:eastAsia="es-AR"/>
              </w:rPr>
              <w:t xml:space="preserve">ISBN-13: 978-1-4292-1815-3, 2010, 2007, 2003, 1999 </w:t>
            </w:r>
            <w:proofErr w:type="spellStart"/>
            <w:r>
              <w:rPr>
                <w:rFonts w:ascii="Times-Roman" w:hAnsi="Times-Roman" w:cs="Times-Roman"/>
                <w:position w:val="0"/>
                <w:sz w:val="19"/>
                <w:szCs w:val="19"/>
                <w:lang w:val="es-AR" w:eastAsia="es-AR"/>
              </w:rPr>
              <w:t>by</w:t>
            </w:r>
            <w:proofErr w:type="spellEnd"/>
            <w:r>
              <w:rPr>
                <w:rFonts w:ascii="Times-Roman" w:hAnsi="Times-Roman" w:cs="Times-Roman"/>
                <w:position w:val="0"/>
                <w:sz w:val="19"/>
                <w:szCs w:val="19"/>
                <w:lang w:val="es-AR" w:eastAsia="es-AR"/>
              </w:rPr>
              <w:t xml:space="preserve"> W. H. </w:t>
            </w:r>
            <w:proofErr w:type="spellStart"/>
            <w:r>
              <w:rPr>
                <w:rFonts w:ascii="Times-Roman" w:hAnsi="Times-Roman" w:cs="Times-Roman"/>
                <w:position w:val="0"/>
                <w:sz w:val="19"/>
                <w:szCs w:val="19"/>
                <w:lang w:val="es-AR" w:eastAsia="es-AR"/>
              </w:rPr>
              <w:t>Freeman</w:t>
            </w:r>
            <w:proofErr w:type="spellEnd"/>
            <w:r>
              <w:rPr>
                <w:rFonts w:ascii="Times-Roman" w:hAnsi="Times-Roman" w:cs="Times-Roman"/>
                <w:position w:val="0"/>
                <w:sz w:val="19"/>
                <w:szCs w:val="19"/>
                <w:lang w:val="es-AR" w:eastAsia="es-AR"/>
              </w:rPr>
              <w:t xml:space="preserve"> and Company, Capítulo </w:t>
            </w:r>
            <w:r w:rsidR="000E6997">
              <w:rPr>
                <w:rFonts w:ascii="Times-Roman" w:hAnsi="Times-Roman" w:cs="Times-Roman"/>
                <w:position w:val="0"/>
                <w:sz w:val="19"/>
                <w:szCs w:val="19"/>
                <w:lang w:val="es-AR" w:eastAsia="es-AR"/>
              </w:rPr>
              <w:t xml:space="preserve">7 y </w:t>
            </w:r>
            <w:r>
              <w:rPr>
                <w:rFonts w:ascii="Times-Roman" w:hAnsi="Times-Roman" w:cs="Times-Roman"/>
                <w:position w:val="0"/>
                <w:sz w:val="19"/>
                <w:szCs w:val="19"/>
                <w:lang w:val="es-AR" w:eastAsia="es-AR"/>
              </w:rPr>
              <w:t>22.</w:t>
            </w:r>
          </w:p>
          <w:p w:rsidR="00BE30CC" w:rsidRPr="004F154F" w:rsidRDefault="0093268C" w:rsidP="00FE5986">
            <w:pPr>
              <w:widowControl/>
              <w:numPr>
                <w:ilvl w:val="0"/>
                <w:numId w:val="1"/>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lang w:val="en-GB"/>
              </w:rPr>
            </w:pPr>
            <w:proofErr w:type="spellStart"/>
            <w:r w:rsidRPr="004F154F">
              <w:rPr>
                <w:rFonts w:ascii="Calibri" w:eastAsia="Calibri" w:hAnsi="Calibri" w:cs="Calibri"/>
                <w:color w:val="000000"/>
                <w:sz w:val="22"/>
                <w:szCs w:val="22"/>
                <w:lang w:val="en-GB"/>
              </w:rPr>
              <w:t>Janusz</w:t>
            </w:r>
            <w:proofErr w:type="spellEnd"/>
            <w:r w:rsidRPr="004F154F">
              <w:rPr>
                <w:rFonts w:ascii="Calibri" w:eastAsia="Calibri" w:hAnsi="Calibri" w:cs="Calibri"/>
                <w:color w:val="000000"/>
                <w:sz w:val="22"/>
                <w:szCs w:val="22"/>
                <w:lang w:val="en-GB"/>
              </w:rPr>
              <w:t xml:space="preserve"> </w:t>
            </w:r>
            <w:proofErr w:type="spellStart"/>
            <w:r w:rsidRPr="004F154F">
              <w:rPr>
                <w:rFonts w:ascii="Calibri" w:eastAsia="Calibri" w:hAnsi="Calibri" w:cs="Calibri"/>
                <w:color w:val="000000"/>
                <w:sz w:val="22"/>
                <w:szCs w:val="22"/>
                <w:lang w:val="en-GB"/>
              </w:rPr>
              <w:t>Pawliszyn</w:t>
            </w:r>
            <w:proofErr w:type="spellEnd"/>
            <w:r w:rsidRPr="004F154F">
              <w:rPr>
                <w:rFonts w:ascii="Calibri" w:eastAsia="Calibri" w:hAnsi="Calibri" w:cs="Calibri"/>
                <w:color w:val="000000"/>
                <w:sz w:val="22"/>
                <w:szCs w:val="22"/>
                <w:lang w:val="en-GB"/>
              </w:rPr>
              <w:t>, Heather L. Lord ¨Handbook of Sample Preparation¨, 2011, John Wiley &amp; Sons, Inc., Hoboken, New Jersey</w:t>
            </w:r>
          </w:p>
          <w:p w:rsidR="00BE30CC" w:rsidRDefault="0093268C" w:rsidP="00FE5986">
            <w:pPr>
              <w:widowControl/>
              <w:numPr>
                <w:ilvl w:val="0"/>
                <w:numId w:val="1"/>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Pr>
                <w:rFonts w:ascii="Calibri" w:eastAsia="Calibri" w:hAnsi="Calibri" w:cs="Calibri"/>
                <w:color w:val="000000"/>
                <w:sz w:val="22"/>
                <w:szCs w:val="22"/>
              </w:rPr>
              <w:t xml:space="preserve">I.M. </w:t>
            </w:r>
            <w:proofErr w:type="spellStart"/>
            <w:r>
              <w:rPr>
                <w:rFonts w:ascii="Calibri" w:eastAsia="Calibri" w:hAnsi="Calibri" w:cs="Calibri"/>
                <w:color w:val="000000"/>
                <w:sz w:val="22"/>
                <w:szCs w:val="22"/>
              </w:rPr>
              <w:t>Kolthoff</w:t>
            </w:r>
            <w:proofErr w:type="spellEnd"/>
            <w:r>
              <w:rPr>
                <w:rFonts w:ascii="Calibri" w:eastAsia="Calibri" w:hAnsi="Calibri" w:cs="Calibri"/>
                <w:color w:val="000000"/>
                <w:sz w:val="22"/>
                <w:szCs w:val="22"/>
              </w:rPr>
              <w:t xml:space="preserve">, E.B. </w:t>
            </w:r>
            <w:proofErr w:type="spellStart"/>
            <w:r>
              <w:rPr>
                <w:rFonts w:ascii="Calibri" w:eastAsia="Calibri" w:hAnsi="Calibri" w:cs="Calibri"/>
                <w:color w:val="000000"/>
                <w:sz w:val="22"/>
                <w:szCs w:val="22"/>
              </w:rPr>
              <w:t>Sandell</w:t>
            </w:r>
            <w:proofErr w:type="spellEnd"/>
            <w:r>
              <w:rPr>
                <w:rFonts w:ascii="Calibri" w:eastAsia="Calibri" w:hAnsi="Calibri" w:cs="Calibri"/>
                <w:color w:val="000000"/>
                <w:sz w:val="22"/>
                <w:szCs w:val="22"/>
              </w:rPr>
              <w:t xml:space="preserve">, E.J. </w:t>
            </w:r>
            <w:proofErr w:type="spellStart"/>
            <w:r>
              <w:rPr>
                <w:rFonts w:ascii="Calibri" w:eastAsia="Calibri" w:hAnsi="Calibri" w:cs="Calibri"/>
                <w:color w:val="000000"/>
                <w:sz w:val="22"/>
                <w:szCs w:val="22"/>
              </w:rPr>
              <w:t>Meehan</w:t>
            </w:r>
            <w:proofErr w:type="spellEnd"/>
            <w:r>
              <w:rPr>
                <w:rFonts w:ascii="Calibri" w:eastAsia="Calibri" w:hAnsi="Calibri" w:cs="Calibri"/>
                <w:color w:val="000000"/>
                <w:sz w:val="22"/>
                <w:szCs w:val="22"/>
              </w:rPr>
              <w:t xml:space="preserve"> y </w:t>
            </w:r>
            <w:proofErr w:type="spellStart"/>
            <w:proofErr w:type="gramStart"/>
            <w:r>
              <w:rPr>
                <w:rFonts w:ascii="Calibri" w:eastAsia="Calibri" w:hAnsi="Calibri" w:cs="Calibri"/>
                <w:color w:val="000000"/>
                <w:sz w:val="22"/>
                <w:szCs w:val="22"/>
              </w:rPr>
              <w:t>S.Bruckenstein</w:t>
            </w:r>
            <w:proofErr w:type="spellEnd"/>
            <w:proofErr w:type="gramEnd"/>
            <w:r>
              <w:rPr>
                <w:rFonts w:ascii="Calibri" w:eastAsia="Calibri" w:hAnsi="Calibri" w:cs="Calibri"/>
                <w:color w:val="000000"/>
                <w:sz w:val="22"/>
                <w:szCs w:val="22"/>
              </w:rPr>
              <w:t>, "Análisis Químico Cuantitativo",  4</w:t>
            </w:r>
            <w:r>
              <w:rPr>
                <w:rFonts w:ascii="Calibri" w:eastAsia="Calibri" w:hAnsi="Calibri" w:cs="Calibri"/>
                <w:color w:val="000000"/>
                <w:sz w:val="22"/>
                <w:szCs w:val="22"/>
                <w:vertAlign w:val="superscript"/>
              </w:rPr>
              <w:t>ta</w:t>
            </w:r>
            <w:r>
              <w:rPr>
                <w:rFonts w:ascii="Calibri" w:eastAsia="Calibri" w:hAnsi="Calibri" w:cs="Calibri"/>
                <w:color w:val="000000"/>
                <w:sz w:val="22"/>
                <w:szCs w:val="22"/>
              </w:rPr>
              <w:t xml:space="preserve"> ed., Ed. </w:t>
            </w:r>
            <w:proofErr w:type="spellStart"/>
            <w:r>
              <w:rPr>
                <w:rFonts w:ascii="Calibri" w:eastAsia="Calibri" w:hAnsi="Calibri" w:cs="Calibri"/>
                <w:color w:val="000000"/>
                <w:sz w:val="22"/>
                <w:szCs w:val="22"/>
              </w:rPr>
              <w:t>Nigar</w:t>
            </w:r>
            <w:proofErr w:type="spellEnd"/>
            <w:r>
              <w:rPr>
                <w:rFonts w:ascii="Calibri" w:eastAsia="Calibri" w:hAnsi="Calibri" w:cs="Calibri"/>
                <w:color w:val="000000"/>
                <w:sz w:val="22"/>
                <w:szCs w:val="22"/>
              </w:rPr>
              <w:t xml:space="preserve"> SRL, 1972.</w:t>
            </w:r>
          </w:p>
          <w:p w:rsidR="00BE30CC" w:rsidRDefault="0093268C" w:rsidP="00FE5986">
            <w:pPr>
              <w:widowControl/>
              <w:numPr>
                <w:ilvl w:val="0"/>
                <w:numId w:val="1"/>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Pr>
                <w:rFonts w:ascii="Calibri" w:eastAsia="Calibri" w:hAnsi="Calibri" w:cs="Calibri"/>
                <w:color w:val="000000"/>
                <w:sz w:val="22"/>
                <w:szCs w:val="22"/>
              </w:rPr>
              <w:t>D.C. Harris, "Análisis Químico Cuantitativo", Ed Iberoamericana, 1991</w:t>
            </w:r>
          </w:p>
          <w:p w:rsidR="00BE30CC" w:rsidRDefault="0093268C" w:rsidP="00FE5986">
            <w:pPr>
              <w:widowControl/>
              <w:numPr>
                <w:ilvl w:val="0"/>
                <w:numId w:val="1"/>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proofErr w:type="spellStart"/>
            <w:r>
              <w:rPr>
                <w:rFonts w:ascii="Calibri" w:eastAsia="Calibri" w:hAnsi="Calibri" w:cs="Calibri"/>
                <w:color w:val="000000"/>
                <w:sz w:val="22"/>
                <w:szCs w:val="22"/>
              </w:rPr>
              <w:t>Ringbom</w:t>
            </w:r>
            <w:proofErr w:type="spellEnd"/>
            <w:r>
              <w:rPr>
                <w:rFonts w:ascii="Calibri" w:eastAsia="Calibri" w:hAnsi="Calibri" w:cs="Calibri"/>
                <w:color w:val="000000"/>
                <w:sz w:val="22"/>
                <w:szCs w:val="22"/>
              </w:rPr>
              <w:t>, "Formación de Complejos en Química Analítica", Ed Alhambra, 1979</w:t>
            </w:r>
          </w:p>
          <w:p w:rsidR="00BE30CC" w:rsidRDefault="00EE6C5E">
            <w:pPr>
              <w:ind w:left="0" w:hanging="2"/>
              <w:jc w:val="both"/>
              <w:rPr>
                <w:rFonts w:ascii="Calibri" w:eastAsia="Calibri" w:hAnsi="Calibri" w:cs="Calibri"/>
                <w:sz w:val="22"/>
                <w:szCs w:val="22"/>
              </w:rPr>
            </w:pPr>
            <w:r>
              <w:rPr>
                <w:rFonts w:ascii="Calibri" w:eastAsia="Calibri" w:hAnsi="Calibri" w:cs="Calibri"/>
                <w:b/>
                <w:sz w:val="22"/>
                <w:szCs w:val="22"/>
              </w:rPr>
              <w:t xml:space="preserve">MÓDULO </w:t>
            </w:r>
            <w:r w:rsidR="0093268C">
              <w:rPr>
                <w:rFonts w:ascii="Calibri" w:eastAsia="Calibri" w:hAnsi="Calibri" w:cs="Calibri"/>
                <w:b/>
                <w:sz w:val="22"/>
                <w:szCs w:val="22"/>
              </w:rPr>
              <w:t>3-</w:t>
            </w:r>
            <w:r w:rsidR="00990083">
              <w:rPr>
                <w:rFonts w:ascii="Calibri" w:eastAsia="Calibri" w:hAnsi="Calibri" w:cs="Calibri"/>
                <w:b/>
                <w:sz w:val="22"/>
                <w:szCs w:val="22"/>
              </w:rPr>
              <w:t>5</w:t>
            </w:r>
          </w:p>
          <w:p w:rsidR="00D24246" w:rsidRDefault="00D24246" w:rsidP="00FE5986">
            <w:pPr>
              <w:widowControl/>
              <w:numPr>
                <w:ilvl w:val="0"/>
                <w:numId w:val="1"/>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Pr>
                <w:rFonts w:ascii="Calibri" w:eastAsia="Calibri" w:hAnsi="Calibri" w:cs="Calibri"/>
                <w:color w:val="000000"/>
                <w:sz w:val="22"/>
                <w:szCs w:val="22"/>
              </w:rPr>
              <w:t xml:space="preserve">D.C. Harris, "Análisis Químico Cuantitativo", </w:t>
            </w:r>
            <w:r>
              <w:rPr>
                <w:rFonts w:ascii="Times-Roman" w:hAnsi="Times-Roman" w:cs="Times-Roman"/>
                <w:position w:val="0"/>
                <w:sz w:val="19"/>
                <w:szCs w:val="19"/>
                <w:lang w:val="es-AR" w:eastAsia="es-AR"/>
              </w:rPr>
              <w:t xml:space="preserve">ISBN-13: 978-1-4292-1815-3, 2010, 2007, 2003, 1999 </w:t>
            </w:r>
            <w:proofErr w:type="spellStart"/>
            <w:r>
              <w:rPr>
                <w:rFonts w:ascii="Times-Roman" w:hAnsi="Times-Roman" w:cs="Times-Roman"/>
                <w:position w:val="0"/>
                <w:sz w:val="19"/>
                <w:szCs w:val="19"/>
                <w:lang w:val="es-AR" w:eastAsia="es-AR"/>
              </w:rPr>
              <w:t>by</w:t>
            </w:r>
            <w:proofErr w:type="spellEnd"/>
            <w:r>
              <w:rPr>
                <w:rFonts w:ascii="Times-Roman" w:hAnsi="Times-Roman" w:cs="Times-Roman"/>
                <w:position w:val="0"/>
                <w:sz w:val="19"/>
                <w:szCs w:val="19"/>
                <w:lang w:val="es-AR" w:eastAsia="es-AR"/>
              </w:rPr>
              <w:t xml:space="preserve"> W. H. </w:t>
            </w:r>
            <w:proofErr w:type="spellStart"/>
            <w:r>
              <w:rPr>
                <w:rFonts w:ascii="Times-Roman" w:hAnsi="Times-Roman" w:cs="Times-Roman"/>
                <w:position w:val="0"/>
                <w:sz w:val="19"/>
                <w:szCs w:val="19"/>
                <w:lang w:val="es-AR" w:eastAsia="es-AR"/>
              </w:rPr>
              <w:t>Freeman</w:t>
            </w:r>
            <w:proofErr w:type="spellEnd"/>
            <w:r>
              <w:rPr>
                <w:rFonts w:ascii="Times-Roman" w:hAnsi="Times-Roman" w:cs="Times-Roman"/>
                <w:position w:val="0"/>
                <w:sz w:val="19"/>
                <w:szCs w:val="19"/>
                <w:lang w:val="es-AR" w:eastAsia="es-AR"/>
              </w:rPr>
              <w:t xml:space="preserve"> and Company, Capítulo 24.</w:t>
            </w:r>
          </w:p>
          <w:p w:rsidR="00990083" w:rsidRDefault="0093268C" w:rsidP="00990083">
            <w:pPr>
              <w:widowControl/>
              <w:numPr>
                <w:ilvl w:val="0"/>
                <w:numId w:val="1"/>
              </w:numPr>
              <w:shd w:val="clear" w:color="auto" w:fill="FFFFFF"/>
              <w:spacing w:line="240" w:lineRule="auto"/>
              <w:ind w:leftChars="0" w:firstLineChars="0"/>
              <w:jc w:val="both"/>
              <w:textDirection w:val="lrTb"/>
              <w:rPr>
                <w:rFonts w:ascii="Calibri" w:eastAsia="Calibri" w:hAnsi="Calibri" w:cs="Calibri"/>
                <w:color w:val="000000"/>
                <w:sz w:val="22"/>
                <w:szCs w:val="22"/>
              </w:rPr>
            </w:pPr>
            <w:r>
              <w:rPr>
                <w:rFonts w:ascii="Calibri" w:eastAsia="Calibri" w:hAnsi="Calibri" w:cs="Calibri"/>
                <w:color w:val="000000"/>
                <w:sz w:val="22"/>
                <w:szCs w:val="22"/>
              </w:rPr>
              <w:t xml:space="preserve">D. </w:t>
            </w:r>
            <w:proofErr w:type="spellStart"/>
            <w:r>
              <w:rPr>
                <w:rFonts w:ascii="Calibri" w:eastAsia="Calibri" w:hAnsi="Calibri" w:cs="Calibri"/>
                <w:color w:val="000000"/>
                <w:sz w:val="22"/>
                <w:szCs w:val="22"/>
              </w:rPr>
              <w:t>Skoog</w:t>
            </w:r>
            <w:proofErr w:type="spellEnd"/>
            <w:r>
              <w:rPr>
                <w:rFonts w:ascii="Calibri" w:eastAsia="Calibri" w:hAnsi="Calibri" w:cs="Calibri"/>
                <w:color w:val="000000"/>
                <w:sz w:val="22"/>
                <w:szCs w:val="22"/>
              </w:rPr>
              <w:t xml:space="preserve">, J. </w:t>
            </w:r>
            <w:proofErr w:type="spellStart"/>
            <w:r>
              <w:rPr>
                <w:rFonts w:ascii="Calibri" w:eastAsia="Calibri" w:hAnsi="Calibri" w:cs="Calibri"/>
                <w:color w:val="000000"/>
                <w:sz w:val="22"/>
                <w:szCs w:val="22"/>
              </w:rPr>
              <w:t>Holler</w:t>
            </w:r>
            <w:proofErr w:type="spellEnd"/>
            <w:r>
              <w:rPr>
                <w:rFonts w:ascii="Calibri" w:eastAsia="Calibri" w:hAnsi="Calibri" w:cs="Calibri"/>
                <w:color w:val="000000"/>
                <w:sz w:val="22"/>
                <w:szCs w:val="22"/>
              </w:rPr>
              <w:t xml:space="preserve"> y S. </w:t>
            </w:r>
            <w:proofErr w:type="spellStart"/>
            <w:r>
              <w:rPr>
                <w:rFonts w:ascii="Calibri" w:eastAsia="Calibri" w:hAnsi="Calibri" w:cs="Calibri"/>
                <w:color w:val="000000"/>
                <w:sz w:val="22"/>
                <w:szCs w:val="22"/>
              </w:rPr>
              <w:t>Crouch</w:t>
            </w:r>
            <w:proofErr w:type="spellEnd"/>
            <w:r>
              <w:rPr>
                <w:rFonts w:ascii="Calibri" w:eastAsia="Calibri" w:hAnsi="Calibri" w:cs="Calibri"/>
                <w:color w:val="000000"/>
                <w:sz w:val="22"/>
                <w:szCs w:val="22"/>
              </w:rPr>
              <w:t>, Principios de análisis Instrumental, 6ta. Ed., S.A. Ediciones Paraninfo, 2009</w:t>
            </w:r>
            <w:r w:rsidR="00D24246">
              <w:rPr>
                <w:rFonts w:ascii="Calibri" w:eastAsia="Calibri" w:hAnsi="Calibri" w:cs="Calibri"/>
                <w:color w:val="000000"/>
                <w:sz w:val="22"/>
                <w:szCs w:val="22"/>
              </w:rPr>
              <w:t>. Sección 5.</w:t>
            </w:r>
            <w:r w:rsidR="00990083" w:rsidRPr="00990083">
              <w:rPr>
                <w:rFonts w:ascii="Calibri" w:eastAsia="Calibri" w:hAnsi="Calibri" w:cs="Calibri"/>
                <w:color w:val="000000"/>
                <w:sz w:val="22"/>
                <w:szCs w:val="22"/>
              </w:rPr>
              <w:t xml:space="preserve"> </w:t>
            </w:r>
          </w:p>
          <w:p w:rsidR="00BE30CC" w:rsidRPr="00990083" w:rsidRDefault="00990083" w:rsidP="00990083">
            <w:pPr>
              <w:widowControl/>
              <w:numPr>
                <w:ilvl w:val="0"/>
                <w:numId w:val="1"/>
              </w:numPr>
              <w:shd w:val="clear" w:color="auto" w:fill="FFFFFF"/>
              <w:spacing w:line="240" w:lineRule="auto"/>
              <w:ind w:leftChars="0" w:firstLineChars="0"/>
              <w:jc w:val="both"/>
              <w:textDirection w:val="lrTb"/>
              <w:rPr>
                <w:rFonts w:ascii="Calibri" w:eastAsia="Calibri" w:hAnsi="Calibri" w:cs="Calibri"/>
                <w:color w:val="000000"/>
                <w:sz w:val="22"/>
                <w:szCs w:val="22"/>
              </w:rPr>
            </w:pPr>
            <w:r w:rsidRPr="00990083">
              <w:rPr>
                <w:rFonts w:ascii="Calibri" w:eastAsia="Calibri" w:hAnsi="Calibri" w:cs="Calibri"/>
                <w:color w:val="000000"/>
                <w:sz w:val="22"/>
                <w:szCs w:val="22"/>
              </w:rPr>
              <w:lastRenderedPageBreak/>
              <w:t xml:space="preserve">Oscar </w:t>
            </w:r>
            <w:proofErr w:type="spellStart"/>
            <w:r w:rsidRPr="00990083">
              <w:rPr>
                <w:rFonts w:ascii="Calibri" w:eastAsia="Calibri" w:hAnsi="Calibri" w:cs="Calibri"/>
                <w:color w:val="000000"/>
                <w:sz w:val="22"/>
                <w:szCs w:val="22"/>
              </w:rPr>
              <w:t>Quattrocchi</w:t>
            </w:r>
            <w:proofErr w:type="spellEnd"/>
            <w:r w:rsidRPr="00990083">
              <w:rPr>
                <w:rFonts w:ascii="Calibri" w:eastAsia="Calibri" w:hAnsi="Calibri" w:cs="Calibri"/>
                <w:color w:val="000000"/>
                <w:sz w:val="22"/>
                <w:szCs w:val="22"/>
              </w:rPr>
              <w:t xml:space="preserve">, Sara </w:t>
            </w:r>
            <w:proofErr w:type="spellStart"/>
            <w:r w:rsidRPr="00990083">
              <w:rPr>
                <w:rFonts w:ascii="Calibri" w:eastAsia="Calibri" w:hAnsi="Calibri" w:cs="Calibri"/>
                <w:color w:val="000000"/>
                <w:sz w:val="22"/>
                <w:szCs w:val="22"/>
              </w:rPr>
              <w:t>Abelaira</w:t>
            </w:r>
            <w:proofErr w:type="spellEnd"/>
            <w:r w:rsidRPr="00990083">
              <w:rPr>
                <w:rFonts w:ascii="Calibri" w:eastAsia="Calibri" w:hAnsi="Calibri" w:cs="Calibri"/>
                <w:color w:val="000000"/>
                <w:sz w:val="22"/>
                <w:szCs w:val="22"/>
              </w:rPr>
              <w:t xml:space="preserve"> De </w:t>
            </w:r>
            <w:proofErr w:type="spellStart"/>
            <w:r w:rsidRPr="00990083">
              <w:rPr>
                <w:rFonts w:ascii="Calibri" w:eastAsia="Calibri" w:hAnsi="Calibri" w:cs="Calibri"/>
                <w:color w:val="000000"/>
                <w:sz w:val="22"/>
                <w:szCs w:val="22"/>
              </w:rPr>
              <w:t>Andrizzi</w:t>
            </w:r>
            <w:proofErr w:type="spellEnd"/>
            <w:r w:rsidRPr="00990083">
              <w:rPr>
                <w:rFonts w:ascii="Calibri" w:eastAsia="Calibri" w:hAnsi="Calibri" w:cs="Calibri"/>
                <w:color w:val="000000"/>
                <w:sz w:val="22"/>
                <w:szCs w:val="22"/>
              </w:rPr>
              <w:t xml:space="preserve">, </w:t>
            </w:r>
            <w:proofErr w:type="spellStart"/>
            <w:r w:rsidRPr="00990083">
              <w:rPr>
                <w:rFonts w:ascii="Calibri" w:eastAsia="Calibri" w:hAnsi="Calibri" w:cs="Calibri"/>
                <w:color w:val="000000"/>
                <w:sz w:val="22"/>
                <w:szCs w:val="22"/>
              </w:rPr>
              <w:t>Raul</w:t>
            </w:r>
            <w:proofErr w:type="spellEnd"/>
            <w:r w:rsidRPr="00990083">
              <w:rPr>
                <w:rFonts w:ascii="Calibri" w:eastAsia="Calibri" w:hAnsi="Calibri" w:cs="Calibri"/>
                <w:color w:val="000000"/>
                <w:sz w:val="22"/>
                <w:szCs w:val="22"/>
              </w:rPr>
              <w:t xml:space="preserve"> </w:t>
            </w:r>
            <w:proofErr w:type="spellStart"/>
            <w:r w:rsidRPr="00990083">
              <w:rPr>
                <w:rFonts w:ascii="Calibri" w:eastAsia="Calibri" w:hAnsi="Calibri" w:cs="Calibri"/>
                <w:color w:val="000000"/>
                <w:sz w:val="22"/>
                <w:szCs w:val="22"/>
              </w:rPr>
              <w:t>Laba</w:t>
            </w:r>
            <w:proofErr w:type="spellEnd"/>
            <w:r w:rsidRPr="00990083">
              <w:rPr>
                <w:rFonts w:ascii="Calibri" w:eastAsia="Calibri" w:hAnsi="Calibri" w:cs="Calibri"/>
                <w:color w:val="000000"/>
                <w:sz w:val="22"/>
                <w:szCs w:val="22"/>
              </w:rPr>
              <w:t>, ¨</w:t>
            </w:r>
            <w:proofErr w:type="spellStart"/>
            <w:r w:rsidRPr="00990083">
              <w:rPr>
                <w:rFonts w:ascii="Calibri" w:eastAsia="Calibri" w:hAnsi="Calibri" w:cs="Calibri"/>
                <w:color w:val="000000"/>
                <w:sz w:val="22"/>
                <w:szCs w:val="22"/>
              </w:rPr>
              <w:t>Introduccion</w:t>
            </w:r>
            <w:proofErr w:type="spellEnd"/>
            <w:r w:rsidRPr="00990083">
              <w:rPr>
                <w:rFonts w:ascii="Calibri" w:eastAsia="Calibri" w:hAnsi="Calibri" w:cs="Calibri"/>
                <w:color w:val="000000"/>
                <w:sz w:val="22"/>
                <w:szCs w:val="22"/>
              </w:rPr>
              <w:t xml:space="preserve"> a la HPLC, </w:t>
            </w:r>
            <w:proofErr w:type="spellStart"/>
            <w:r w:rsidRPr="00990083">
              <w:rPr>
                <w:rFonts w:ascii="Calibri" w:eastAsia="Calibri" w:hAnsi="Calibri" w:cs="Calibri"/>
                <w:color w:val="000000"/>
                <w:sz w:val="22"/>
                <w:szCs w:val="22"/>
              </w:rPr>
              <w:t>Aplicacion</w:t>
            </w:r>
            <w:proofErr w:type="spellEnd"/>
            <w:r w:rsidRPr="00990083">
              <w:rPr>
                <w:rFonts w:ascii="Calibri" w:eastAsia="Calibri" w:hAnsi="Calibri" w:cs="Calibri"/>
                <w:color w:val="000000"/>
                <w:sz w:val="22"/>
                <w:szCs w:val="22"/>
              </w:rPr>
              <w:t xml:space="preserve"> y Practica¨, 1992, Artes gráficas Farro S. A.</w:t>
            </w:r>
            <w:r>
              <w:rPr>
                <w:rFonts w:ascii="Calibri" w:eastAsia="Calibri" w:hAnsi="Calibri" w:cs="Calibri"/>
                <w:color w:val="000000"/>
                <w:sz w:val="22"/>
                <w:szCs w:val="22"/>
              </w:rPr>
              <w:t xml:space="preserve"> </w:t>
            </w:r>
            <w:r w:rsidRPr="00FE5986">
              <w:rPr>
                <w:rFonts w:ascii="Calibri" w:eastAsia="Calibri" w:hAnsi="Calibri" w:cs="Calibri"/>
                <w:color w:val="000000"/>
                <w:sz w:val="22"/>
                <w:szCs w:val="22"/>
              </w:rPr>
              <w:t>ISBN: 978-950-43-4181-9</w:t>
            </w:r>
          </w:p>
          <w:p w:rsidR="00990083" w:rsidRDefault="00EE6C5E" w:rsidP="00990083">
            <w:pPr>
              <w:ind w:left="0" w:hanging="2"/>
              <w:jc w:val="both"/>
              <w:rPr>
                <w:rFonts w:ascii="Calibri" w:eastAsia="Calibri" w:hAnsi="Calibri" w:cs="Calibri"/>
                <w:sz w:val="22"/>
                <w:szCs w:val="22"/>
              </w:rPr>
            </w:pPr>
            <w:r>
              <w:rPr>
                <w:rFonts w:ascii="Calibri" w:eastAsia="Calibri" w:hAnsi="Calibri" w:cs="Calibri"/>
                <w:b/>
                <w:sz w:val="22"/>
                <w:szCs w:val="22"/>
              </w:rPr>
              <w:t xml:space="preserve">MÓDULO </w:t>
            </w:r>
            <w:r w:rsidR="00990083">
              <w:rPr>
                <w:rFonts w:ascii="Calibri" w:eastAsia="Calibri" w:hAnsi="Calibri" w:cs="Calibri"/>
                <w:b/>
                <w:sz w:val="22"/>
                <w:szCs w:val="22"/>
              </w:rPr>
              <w:t>6 y 7</w:t>
            </w:r>
          </w:p>
          <w:p w:rsidR="00990083" w:rsidRDefault="00990083" w:rsidP="00990083">
            <w:pPr>
              <w:widowControl/>
              <w:numPr>
                <w:ilvl w:val="0"/>
                <w:numId w:val="1"/>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Pr>
                <w:rFonts w:ascii="Calibri" w:eastAsia="Calibri" w:hAnsi="Calibri" w:cs="Calibri"/>
                <w:color w:val="000000"/>
                <w:sz w:val="22"/>
                <w:szCs w:val="22"/>
              </w:rPr>
              <w:t xml:space="preserve">D.C. Harris, "Análisis Químico Cuantitativo", </w:t>
            </w:r>
            <w:r>
              <w:rPr>
                <w:rFonts w:ascii="Times-Roman" w:hAnsi="Times-Roman" w:cs="Times-Roman"/>
                <w:position w:val="0"/>
                <w:sz w:val="19"/>
                <w:szCs w:val="19"/>
                <w:lang w:val="es-AR" w:eastAsia="es-AR"/>
              </w:rPr>
              <w:t xml:space="preserve">ISBN-13: 978-1-4292-1815-3, 2010, 2007, 2003, 1999 </w:t>
            </w:r>
            <w:proofErr w:type="spellStart"/>
            <w:r>
              <w:rPr>
                <w:rFonts w:ascii="Times-Roman" w:hAnsi="Times-Roman" w:cs="Times-Roman"/>
                <w:position w:val="0"/>
                <w:sz w:val="19"/>
                <w:szCs w:val="19"/>
                <w:lang w:val="es-AR" w:eastAsia="es-AR"/>
              </w:rPr>
              <w:t>by</w:t>
            </w:r>
            <w:proofErr w:type="spellEnd"/>
            <w:r>
              <w:rPr>
                <w:rFonts w:ascii="Times-Roman" w:hAnsi="Times-Roman" w:cs="Times-Roman"/>
                <w:position w:val="0"/>
                <w:sz w:val="19"/>
                <w:szCs w:val="19"/>
                <w:lang w:val="es-AR" w:eastAsia="es-AR"/>
              </w:rPr>
              <w:t xml:space="preserve"> W. H. </w:t>
            </w:r>
            <w:proofErr w:type="spellStart"/>
            <w:r>
              <w:rPr>
                <w:rFonts w:ascii="Times-Roman" w:hAnsi="Times-Roman" w:cs="Times-Roman"/>
                <w:position w:val="0"/>
                <w:sz w:val="19"/>
                <w:szCs w:val="19"/>
                <w:lang w:val="es-AR" w:eastAsia="es-AR"/>
              </w:rPr>
              <w:t>Freeman</w:t>
            </w:r>
            <w:proofErr w:type="spellEnd"/>
            <w:r>
              <w:rPr>
                <w:rFonts w:ascii="Times-Roman" w:hAnsi="Times-Roman" w:cs="Times-Roman"/>
                <w:position w:val="0"/>
                <w:sz w:val="19"/>
                <w:szCs w:val="19"/>
                <w:lang w:val="es-AR" w:eastAsia="es-AR"/>
              </w:rPr>
              <w:t xml:space="preserve"> and Company, Capítulo 24.</w:t>
            </w:r>
          </w:p>
          <w:p w:rsidR="00990083" w:rsidRDefault="00990083" w:rsidP="00990083">
            <w:pPr>
              <w:widowControl/>
              <w:numPr>
                <w:ilvl w:val="0"/>
                <w:numId w:val="1"/>
              </w:numPr>
              <w:shd w:val="clear" w:color="auto" w:fill="FFFFFF"/>
              <w:spacing w:line="240" w:lineRule="auto"/>
              <w:ind w:leftChars="0" w:firstLineChars="0"/>
              <w:jc w:val="both"/>
              <w:textDirection w:val="lrTb"/>
              <w:rPr>
                <w:rFonts w:ascii="Calibri" w:eastAsia="Calibri" w:hAnsi="Calibri" w:cs="Calibri"/>
                <w:color w:val="000000"/>
                <w:sz w:val="22"/>
                <w:szCs w:val="22"/>
              </w:rPr>
            </w:pPr>
            <w:r>
              <w:rPr>
                <w:rFonts w:ascii="Calibri" w:eastAsia="Calibri" w:hAnsi="Calibri" w:cs="Calibri"/>
                <w:color w:val="000000"/>
                <w:sz w:val="22"/>
                <w:szCs w:val="22"/>
              </w:rPr>
              <w:t xml:space="preserve">D. </w:t>
            </w:r>
            <w:proofErr w:type="spellStart"/>
            <w:r>
              <w:rPr>
                <w:rFonts w:ascii="Calibri" w:eastAsia="Calibri" w:hAnsi="Calibri" w:cs="Calibri"/>
                <w:color w:val="000000"/>
                <w:sz w:val="22"/>
                <w:szCs w:val="22"/>
              </w:rPr>
              <w:t>Skoog</w:t>
            </w:r>
            <w:proofErr w:type="spellEnd"/>
            <w:r>
              <w:rPr>
                <w:rFonts w:ascii="Calibri" w:eastAsia="Calibri" w:hAnsi="Calibri" w:cs="Calibri"/>
                <w:color w:val="000000"/>
                <w:sz w:val="22"/>
                <w:szCs w:val="22"/>
              </w:rPr>
              <w:t xml:space="preserve">, J. </w:t>
            </w:r>
            <w:proofErr w:type="spellStart"/>
            <w:r>
              <w:rPr>
                <w:rFonts w:ascii="Calibri" w:eastAsia="Calibri" w:hAnsi="Calibri" w:cs="Calibri"/>
                <w:color w:val="000000"/>
                <w:sz w:val="22"/>
                <w:szCs w:val="22"/>
              </w:rPr>
              <w:t>Holler</w:t>
            </w:r>
            <w:proofErr w:type="spellEnd"/>
            <w:r>
              <w:rPr>
                <w:rFonts w:ascii="Calibri" w:eastAsia="Calibri" w:hAnsi="Calibri" w:cs="Calibri"/>
                <w:color w:val="000000"/>
                <w:sz w:val="22"/>
                <w:szCs w:val="22"/>
              </w:rPr>
              <w:t xml:space="preserve"> y S. </w:t>
            </w:r>
            <w:proofErr w:type="spellStart"/>
            <w:r>
              <w:rPr>
                <w:rFonts w:ascii="Calibri" w:eastAsia="Calibri" w:hAnsi="Calibri" w:cs="Calibri"/>
                <w:color w:val="000000"/>
                <w:sz w:val="22"/>
                <w:szCs w:val="22"/>
              </w:rPr>
              <w:t>Crouch</w:t>
            </w:r>
            <w:proofErr w:type="spellEnd"/>
            <w:r>
              <w:rPr>
                <w:rFonts w:ascii="Calibri" w:eastAsia="Calibri" w:hAnsi="Calibri" w:cs="Calibri"/>
                <w:color w:val="000000"/>
                <w:sz w:val="22"/>
                <w:szCs w:val="22"/>
              </w:rPr>
              <w:t>, Principios de análisis Instrumental, 6ta. Ed., S.A. Ediciones Paraninfo, 2009. Sección 5.</w:t>
            </w:r>
            <w:r w:rsidRPr="00990083">
              <w:rPr>
                <w:rFonts w:ascii="Calibri" w:eastAsia="Calibri" w:hAnsi="Calibri" w:cs="Calibri"/>
                <w:color w:val="000000"/>
                <w:sz w:val="22"/>
                <w:szCs w:val="22"/>
              </w:rPr>
              <w:t xml:space="preserve"> </w:t>
            </w:r>
          </w:p>
          <w:p w:rsidR="00BE30CC" w:rsidRDefault="00EE6C5E">
            <w:pPr>
              <w:ind w:left="0" w:hanging="2"/>
              <w:jc w:val="both"/>
              <w:rPr>
                <w:rFonts w:ascii="Calibri" w:eastAsia="Calibri" w:hAnsi="Calibri" w:cs="Calibri"/>
                <w:sz w:val="22"/>
                <w:szCs w:val="22"/>
              </w:rPr>
            </w:pPr>
            <w:r>
              <w:rPr>
                <w:rFonts w:ascii="Calibri" w:eastAsia="Calibri" w:hAnsi="Calibri" w:cs="Calibri"/>
                <w:b/>
                <w:sz w:val="22"/>
                <w:szCs w:val="22"/>
              </w:rPr>
              <w:t xml:space="preserve">MÓDULO </w:t>
            </w:r>
            <w:r w:rsidR="0093268C">
              <w:rPr>
                <w:rFonts w:ascii="Calibri" w:eastAsia="Calibri" w:hAnsi="Calibri" w:cs="Calibri"/>
                <w:b/>
                <w:sz w:val="22"/>
                <w:szCs w:val="22"/>
              </w:rPr>
              <w:t>8</w:t>
            </w:r>
          </w:p>
          <w:p w:rsidR="00BE30CC" w:rsidRDefault="0093268C" w:rsidP="00FE5986">
            <w:pPr>
              <w:widowControl/>
              <w:numPr>
                <w:ilvl w:val="0"/>
                <w:numId w:val="1"/>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Pr>
                <w:rFonts w:ascii="Calibri" w:eastAsia="Calibri" w:hAnsi="Calibri" w:cs="Calibri"/>
                <w:color w:val="000000"/>
                <w:sz w:val="22"/>
                <w:szCs w:val="22"/>
              </w:rPr>
              <w:t xml:space="preserve">D. </w:t>
            </w:r>
            <w:proofErr w:type="spellStart"/>
            <w:r>
              <w:rPr>
                <w:rFonts w:ascii="Calibri" w:eastAsia="Calibri" w:hAnsi="Calibri" w:cs="Calibri"/>
                <w:color w:val="000000"/>
                <w:sz w:val="22"/>
                <w:szCs w:val="22"/>
              </w:rPr>
              <w:t>Skoog</w:t>
            </w:r>
            <w:proofErr w:type="spellEnd"/>
            <w:r>
              <w:rPr>
                <w:rFonts w:ascii="Calibri" w:eastAsia="Calibri" w:hAnsi="Calibri" w:cs="Calibri"/>
                <w:color w:val="000000"/>
                <w:sz w:val="22"/>
                <w:szCs w:val="22"/>
              </w:rPr>
              <w:t xml:space="preserve">, J. </w:t>
            </w:r>
            <w:proofErr w:type="spellStart"/>
            <w:r>
              <w:rPr>
                <w:rFonts w:ascii="Calibri" w:eastAsia="Calibri" w:hAnsi="Calibri" w:cs="Calibri"/>
                <w:color w:val="000000"/>
                <w:sz w:val="22"/>
                <w:szCs w:val="22"/>
              </w:rPr>
              <w:t>Holler</w:t>
            </w:r>
            <w:proofErr w:type="spellEnd"/>
            <w:r>
              <w:rPr>
                <w:rFonts w:ascii="Calibri" w:eastAsia="Calibri" w:hAnsi="Calibri" w:cs="Calibri"/>
                <w:color w:val="000000"/>
                <w:sz w:val="22"/>
                <w:szCs w:val="22"/>
              </w:rPr>
              <w:t xml:space="preserve"> y S. </w:t>
            </w:r>
            <w:proofErr w:type="spellStart"/>
            <w:r>
              <w:rPr>
                <w:rFonts w:ascii="Calibri" w:eastAsia="Calibri" w:hAnsi="Calibri" w:cs="Calibri"/>
                <w:color w:val="000000"/>
                <w:sz w:val="22"/>
                <w:szCs w:val="22"/>
              </w:rPr>
              <w:t>Crouch</w:t>
            </w:r>
            <w:proofErr w:type="spellEnd"/>
            <w:r>
              <w:rPr>
                <w:rFonts w:ascii="Calibri" w:eastAsia="Calibri" w:hAnsi="Calibri" w:cs="Calibri"/>
                <w:color w:val="000000"/>
                <w:sz w:val="22"/>
                <w:szCs w:val="22"/>
              </w:rPr>
              <w:t>, Principios de análisis Instrumental, 6ta. Ed., S.A. Ediciones Paraninfo, 2009</w:t>
            </w:r>
          </w:p>
          <w:p w:rsidR="00BE30CC" w:rsidRPr="004F154F" w:rsidRDefault="0093268C" w:rsidP="00FE5986">
            <w:pPr>
              <w:widowControl/>
              <w:numPr>
                <w:ilvl w:val="0"/>
                <w:numId w:val="1"/>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lang w:val="en-GB"/>
              </w:rPr>
            </w:pPr>
            <w:r w:rsidRPr="00356619">
              <w:rPr>
                <w:rFonts w:ascii="Calibri" w:eastAsia="Calibri" w:hAnsi="Calibri" w:cs="Calibri"/>
                <w:color w:val="000000"/>
                <w:sz w:val="22"/>
                <w:szCs w:val="22"/>
                <w:lang w:val="en-GB"/>
              </w:rPr>
              <w:t>Edmond d</w:t>
            </w:r>
            <w:r w:rsidRPr="004F154F">
              <w:rPr>
                <w:rFonts w:ascii="Calibri" w:eastAsia="Calibri" w:hAnsi="Calibri" w:cs="Calibri"/>
                <w:color w:val="000000"/>
                <w:sz w:val="22"/>
                <w:szCs w:val="22"/>
                <w:lang w:val="en-GB"/>
              </w:rPr>
              <w:t xml:space="preserve">e Hoffmann y Vincent </w:t>
            </w:r>
            <w:proofErr w:type="spellStart"/>
            <w:r w:rsidRPr="004F154F">
              <w:rPr>
                <w:rFonts w:ascii="Calibri" w:eastAsia="Calibri" w:hAnsi="Calibri" w:cs="Calibri"/>
                <w:color w:val="000000"/>
                <w:sz w:val="22"/>
                <w:szCs w:val="22"/>
                <w:lang w:val="en-GB"/>
              </w:rPr>
              <w:t>Stroobant</w:t>
            </w:r>
            <w:proofErr w:type="spellEnd"/>
            <w:r w:rsidRPr="004F154F">
              <w:rPr>
                <w:rFonts w:ascii="Calibri" w:eastAsia="Calibri" w:hAnsi="Calibri" w:cs="Calibri"/>
                <w:color w:val="000000"/>
                <w:sz w:val="22"/>
                <w:szCs w:val="22"/>
                <w:lang w:val="en-GB"/>
              </w:rPr>
              <w:t xml:space="preserve"> “Mass and Spectrometry. Principles and Applications” 2</w:t>
            </w:r>
            <w:r w:rsidRPr="004F154F">
              <w:rPr>
                <w:rFonts w:ascii="Calibri" w:eastAsia="Calibri" w:hAnsi="Calibri" w:cs="Calibri"/>
                <w:color w:val="000000"/>
                <w:sz w:val="22"/>
                <w:szCs w:val="22"/>
                <w:vertAlign w:val="superscript"/>
                <w:lang w:val="en-GB"/>
              </w:rPr>
              <w:t>da</w:t>
            </w:r>
            <w:r w:rsidRPr="004F154F">
              <w:rPr>
                <w:rFonts w:ascii="Calibri" w:eastAsia="Calibri" w:hAnsi="Calibri" w:cs="Calibri"/>
                <w:color w:val="000000"/>
                <w:sz w:val="22"/>
                <w:szCs w:val="22"/>
                <w:lang w:val="en-GB"/>
              </w:rPr>
              <w:t xml:space="preserve"> Ed., 2002 Ed John Wiley &amp; Sons, LTD.</w:t>
            </w:r>
          </w:p>
          <w:p w:rsidR="00BE30CC" w:rsidRDefault="00EE6C5E">
            <w:pPr>
              <w:ind w:left="0" w:hanging="2"/>
              <w:jc w:val="both"/>
              <w:rPr>
                <w:rFonts w:ascii="Calibri" w:eastAsia="Calibri" w:hAnsi="Calibri" w:cs="Calibri"/>
                <w:sz w:val="22"/>
                <w:szCs w:val="22"/>
              </w:rPr>
            </w:pPr>
            <w:r>
              <w:rPr>
                <w:rFonts w:ascii="Calibri" w:eastAsia="Calibri" w:hAnsi="Calibri" w:cs="Calibri"/>
                <w:b/>
                <w:sz w:val="22"/>
                <w:szCs w:val="22"/>
              </w:rPr>
              <w:t xml:space="preserve">MÓDULO </w:t>
            </w:r>
            <w:r w:rsidR="0093268C">
              <w:rPr>
                <w:rFonts w:ascii="Calibri" w:eastAsia="Calibri" w:hAnsi="Calibri" w:cs="Calibri"/>
                <w:b/>
                <w:sz w:val="22"/>
                <w:szCs w:val="22"/>
              </w:rPr>
              <w:t>9</w:t>
            </w:r>
          </w:p>
          <w:p w:rsidR="00BE30CC" w:rsidRDefault="0093268C" w:rsidP="00FE5986">
            <w:pPr>
              <w:widowControl/>
              <w:numPr>
                <w:ilvl w:val="0"/>
                <w:numId w:val="1"/>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Pr>
                <w:rFonts w:ascii="Calibri" w:eastAsia="Calibri" w:hAnsi="Calibri" w:cs="Calibri"/>
                <w:color w:val="000000"/>
                <w:sz w:val="22"/>
                <w:szCs w:val="22"/>
              </w:rPr>
              <w:t xml:space="preserve">D. </w:t>
            </w:r>
            <w:proofErr w:type="spellStart"/>
            <w:r>
              <w:rPr>
                <w:rFonts w:ascii="Calibri" w:eastAsia="Calibri" w:hAnsi="Calibri" w:cs="Calibri"/>
                <w:color w:val="000000"/>
                <w:sz w:val="22"/>
                <w:szCs w:val="22"/>
              </w:rPr>
              <w:t>Skoog</w:t>
            </w:r>
            <w:proofErr w:type="spellEnd"/>
            <w:r>
              <w:rPr>
                <w:rFonts w:ascii="Calibri" w:eastAsia="Calibri" w:hAnsi="Calibri" w:cs="Calibri"/>
                <w:color w:val="000000"/>
                <w:sz w:val="22"/>
                <w:szCs w:val="22"/>
              </w:rPr>
              <w:t xml:space="preserve">, J. </w:t>
            </w:r>
            <w:proofErr w:type="spellStart"/>
            <w:r>
              <w:rPr>
                <w:rFonts w:ascii="Calibri" w:eastAsia="Calibri" w:hAnsi="Calibri" w:cs="Calibri"/>
                <w:color w:val="000000"/>
                <w:sz w:val="22"/>
                <w:szCs w:val="22"/>
              </w:rPr>
              <w:t>Holler</w:t>
            </w:r>
            <w:proofErr w:type="spellEnd"/>
            <w:r>
              <w:rPr>
                <w:rFonts w:ascii="Calibri" w:eastAsia="Calibri" w:hAnsi="Calibri" w:cs="Calibri"/>
                <w:color w:val="000000"/>
                <w:sz w:val="22"/>
                <w:szCs w:val="22"/>
              </w:rPr>
              <w:t xml:space="preserve"> y S. </w:t>
            </w:r>
            <w:proofErr w:type="spellStart"/>
            <w:r>
              <w:rPr>
                <w:rFonts w:ascii="Calibri" w:eastAsia="Calibri" w:hAnsi="Calibri" w:cs="Calibri"/>
                <w:color w:val="000000"/>
                <w:sz w:val="22"/>
                <w:szCs w:val="22"/>
              </w:rPr>
              <w:t>Crouch</w:t>
            </w:r>
            <w:proofErr w:type="spellEnd"/>
            <w:r>
              <w:rPr>
                <w:rFonts w:ascii="Calibri" w:eastAsia="Calibri" w:hAnsi="Calibri" w:cs="Calibri"/>
                <w:color w:val="000000"/>
                <w:sz w:val="22"/>
                <w:szCs w:val="22"/>
              </w:rPr>
              <w:t>, Principios de análisis Instrumental, 6ta. Ed., S.A. Ediciones Paraninfo, 2009</w:t>
            </w:r>
          </w:p>
          <w:p w:rsidR="00BE30CC" w:rsidRDefault="0093268C" w:rsidP="00FE5986">
            <w:pPr>
              <w:widowControl/>
              <w:numPr>
                <w:ilvl w:val="0"/>
                <w:numId w:val="1"/>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Pr>
                <w:rFonts w:ascii="Calibri" w:eastAsia="Calibri" w:hAnsi="Calibri" w:cs="Calibri"/>
                <w:color w:val="000000"/>
                <w:sz w:val="22"/>
                <w:szCs w:val="22"/>
              </w:rPr>
              <w:t xml:space="preserve">R. T. </w:t>
            </w:r>
            <w:hyperlink r:id="rId8">
              <w:r>
                <w:rPr>
                  <w:rFonts w:ascii="Calibri" w:eastAsia="Calibri" w:hAnsi="Calibri" w:cs="Calibri"/>
                  <w:color w:val="000000"/>
                  <w:sz w:val="22"/>
                  <w:szCs w:val="22"/>
                </w:rPr>
                <w:t xml:space="preserve">Morrison y </w:t>
              </w:r>
              <w:proofErr w:type="spellStart"/>
              <w:r>
                <w:rPr>
                  <w:rFonts w:ascii="Calibri" w:eastAsia="Calibri" w:hAnsi="Calibri" w:cs="Calibri"/>
                  <w:color w:val="000000"/>
                  <w:sz w:val="22"/>
                  <w:szCs w:val="22"/>
                </w:rPr>
                <w:t>Boyd</w:t>
              </w:r>
              <w:proofErr w:type="spellEnd"/>
            </w:hyperlink>
            <w:r>
              <w:rPr>
                <w:rFonts w:ascii="Calibri" w:eastAsia="Calibri" w:hAnsi="Calibri" w:cs="Calibri"/>
                <w:color w:val="000000"/>
                <w:sz w:val="22"/>
                <w:szCs w:val="22"/>
              </w:rPr>
              <w:t xml:space="preserve">, </w:t>
            </w:r>
            <w:hyperlink r:id="rId9">
              <w:proofErr w:type="spellStart"/>
              <w:r>
                <w:rPr>
                  <w:rFonts w:ascii="Calibri" w:eastAsia="Calibri" w:hAnsi="Calibri" w:cs="Calibri"/>
                  <w:color w:val="000000"/>
                  <w:sz w:val="22"/>
                  <w:szCs w:val="22"/>
                </w:rPr>
                <w:t>Quimica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Organica</w:t>
              </w:r>
              <w:proofErr w:type="spellEnd"/>
              <w:r>
                <w:rPr>
                  <w:rFonts w:ascii="Calibri" w:eastAsia="Calibri" w:hAnsi="Calibri" w:cs="Calibri"/>
                  <w:color w:val="000000"/>
                  <w:sz w:val="22"/>
                  <w:szCs w:val="22"/>
                </w:rPr>
                <w:t xml:space="preserve">, 5ta. Ed, </w:t>
              </w:r>
            </w:hyperlink>
            <w:r>
              <w:rPr>
                <w:rFonts w:ascii="Calibri" w:eastAsia="Calibri" w:hAnsi="Calibri" w:cs="Calibri"/>
                <w:color w:val="000000"/>
                <w:sz w:val="22"/>
                <w:szCs w:val="22"/>
              </w:rPr>
              <w:t>Addison-Wesley Iberoamericana, 1987</w:t>
            </w:r>
          </w:p>
          <w:p w:rsidR="00BE30CC" w:rsidRDefault="0093268C">
            <w:pPr>
              <w:ind w:left="0" w:hanging="2"/>
              <w:jc w:val="both"/>
              <w:rPr>
                <w:rFonts w:ascii="Calibri" w:eastAsia="Calibri" w:hAnsi="Calibri" w:cs="Calibri"/>
                <w:sz w:val="22"/>
                <w:szCs w:val="22"/>
              </w:rPr>
            </w:pPr>
            <w:r>
              <w:rPr>
                <w:rFonts w:ascii="Calibri" w:eastAsia="Calibri" w:hAnsi="Calibri" w:cs="Calibri"/>
                <w:b/>
                <w:sz w:val="22"/>
                <w:szCs w:val="22"/>
              </w:rPr>
              <w:t>Bibliografía Complementaria</w:t>
            </w:r>
          </w:p>
          <w:p w:rsidR="007E18C0" w:rsidRPr="007E18C0" w:rsidRDefault="007E18C0" w:rsidP="007E18C0">
            <w:pPr>
              <w:widowControl/>
              <w:numPr>
                <w:ilvl w:val="0"/>
                <w:numId w:val="1"/>
              </w:numPr>
              <w:spacing w:line="240" w:lineRule="auto"/>
              <w:ind w:leftChars="0" w:firstLineChars="0"/>
              <w:jc w:val="both"/>
              <w:rPr>
                <w:rFonts w:ascii="Calibri" w:eastAsia="Calibri" w:hAnsi="Calibri" w:cs="Calibri"/>
                <w:color w:val="000000"/>
                <w:sz w:val="22"/>
                <w:szCs w:val="22"/>
                <w:lang w:val="en-GB"/>
              </w:rPr>
            </w:pPr>
            <w:r w:rsidRPr="007E18C0">
              <w:rPr>
                <w:rFonts w:ascii="Calibri" w:eastAsia="Calibri" w:hAnsi="Calibri" w:cs="Calibri"/>
                <w:color w:val="000000"/>
                <w:sz w:val="22"/>
                <w:szCs w:val="22"/>
                <w:lang w:val="en-GB"/>
              </w:rPr>
              <w:t xml:space="preserve">A. </w:t>
            </w:r>
            <w:proofErr w:type="spellStart"/>
            <w:r w:rsidRPr="007E18C0">
              <w:rPr>
                <w:rFonts w:ascii="Calibri" w:eastAsia="Calibri" w:hAnsi="Calibri" w:cs="Calibri"/>
                <w:color w:val="000000"/>
                <w:sz w:val="22"/>
                <w:szCs w:val="22"/>
                <w:lang w:val="en-GB"/>
              </w:rPr>
              <w:t>Żwir-Ferenc</w:t>
            </w:r>
            <w:proofErr w:type="spellEnd"/>
            <w:r w:rsidRPr="007E18C0">
              <w:rPr>
                <w:rFonts w:ascii="Calibri" w:eastAsia="Calibri" w:hAnsi="Calibri" w:cs="Calibri"/>
                <w:color w:val="000000"/>
                <w:sz w:val="22"/>
                <w:szCs w:val="22"/>
                <w:lang w:val="en-GB"/>
              </w:rPr>
              <w:t xml:space="preserve">, M. </w:t>
            </w:r>
            <w:proofErr w:type="spellStart"/>
            <w:r w:rsidRPr="007E18C0">
              <w:rPr>
                <w:rFonts w:ascii="Calibri" w:eastAsia="Calibri" w:hAnsi="Calibri" w:cs="Calibri"/>
                <w:color w:val="000000"/>
                <w:sz w:val="22"/>
                <w:szCs w:val="22"/>
                <w:lang w:val="en-GB"/>
              </w:rPr>
              <w:t>Biziuk</w:t>
            </w:r>
            <w:proofErr w:type="spellEnd"/>
            <w:r w:rsidRPr="007E18C0">
              <w:rPr>
                <w:rFonts w:ascii="Calibri" w:eastAsia="Calibri" w:hAnsi="Calibri" w:cs="Calibri"/>
                <w:color w:val="000000"/>
                <w:sz w:val="22"/>
                <w:szCs w:val="22"/>
                <w:lang w:val="en-GB"/>
              </w:rPr>
              <w:t>, ¨Solid Phase Extraction Technique – Trends, Opportunities and Applications¨, Polish J. of Environ. Stud. 15, 5 (2006), 677-690.</w:t>
            </w:r>
          </w:p>
          <w:p w:rsidR="007E18C0" w:rsidRPr="007E18C0" w:rsidRDefault="007E18C0" w:rsidP="007E18C0">
            <w:pPr>
              <w:widowControl/>
              <w:numPr>
                <w:ilvl w:val="0"/>
                <w:numId w:val="1"/>
              </w:numPr>
              <w:spacing w:line="240" w:lineRule="auto"/>
              <w:ind w:leftChars="0" w:firstLineChars="0"/>
              <w:jc w:val="both"/>
              <w:rPr>
                <w:rFonts w:ascii="Calibri" w:eastAsia="Calibri" w:hAnsi="Calibri" w:cs="Calibri"/>
                <w:color w:val="000000"/>
                <w:sz w:val="22"/>
                <w:szCs w:val="22"/>
                <w:lang w:val="en-GB"/>
              </w:rPr>
            </w:pPr>
            <w:proofErr w:type="spellStart"/>
            <w:r w:rsidRPr="007E18C0">
              <w:rPr>
                <w:rFonts w:ascii="Calibri" w:eastAsia="Calibri" w:hAnsi="Calibri" w:cs="Calibri"/>
                <w:color w:val="000000"/>
                <w:sz w:val="22"/>
                <w:szCs w:val="22"/>
                <w:lang w:val="en-GB"/>
              </w:rPr>
              <w:t>György</w:t>
            </w:r>
            <w:proofErr w:type="spellEnd"/>
            <w:r w:rsidRPr="007E18C0">
              <w:rPr>
                <w:rFonts w:ascii="Calibri" w:eastAsia="Calibri" w:hAnsi="Calibri" w:cs="Calibri"/>
                <w:color w:val="000000"/>
                <w:sz w:val="22"/>
                <w:szCs w:val="22"/>
                <w:lang w:val="en-GB"/>
              </w:rPr>
              <w:t xml:space="preserve"> Vas and </w:t>
            </w:r>
            <w:proofErr w:type="spellStart"/>
            <w:r w:rsidRPr="007E18C0">
              <w:rPr>
                <w:rFonts w:ascii="Calibri" w:eastAsia="Calibri" w:hAnsi="Calibri" w:cs="Calibri"/>
                <w:color w:val="000000"/>
                <w:sz w:val="22"/>
                <w:szCs w:val="22"/>
                <w:lang w:val="en-GB"/>
              </w:rPr>
              <w:t>Károly</w:t>
            </w:r>
            <w:proofErr w:type="spellEnd"/>
            <w:r w:rsidRPr="007E18C0">
              <w:rPr>
                <w:rFonts w:ascii="Calibri" w:eastAsia="Calibri" w:hAnsi="Calibri" w:cs="Calibri"/>
                <w:color w:val="000000"/>
                <w:sz w:val="22"/>
                <w:szCs w:val="22"/>
                <w:lang w:val="en-GB"/>
              </w:rPr>
              <w:t xml:space="preserve"> </w:t>
            </w:r>
            <w:proofErr w:type="spellStart"/>
            <w:r w:rsidRPr="007E18C0">
              <w:rPr>
                <w:rFonts w:ascii="Calibri" w:eastAsia="Calibri" w:hAnsi="Calibri" w:cs="Calibri"/>
                <w:color w:val="000000"/>
                <w:sz w:val="22"/>
                <w:szCs w:val="22"/>
                <w:lang w:val="en-GB"/>
              </w:rPr>
              <w:t>Vékey</w:t>
            </w:r>
            <w:proofErr w:type="spellEnd"/>
            <w:r w:rsidRPr="007E18C0">
              <w:rPr>
                <w:rFonts w:ascii="Calibri" w:eastAsia="Calibri" w:hAnsi="Calibri" w:cs="Calibri"/>
                <w:color w:val="000000"/>
                <w:sz w:val="22"/>
                <w:szCs w:val="22"/>
                <w:lang w:val="en-GB"/>
              </w:rPr>
              <w:t xml:space="preserve">, “Solid-phase microextraction: a powerful sample preparation tool prior to mass spectrometric analysis”. J. Mass </w:t>
            </w:r>
            <w:proofErr w:type="spellStart"/>
            <w:r w:rsidRPr="007E18C0">
              <w:rPr>
                <w:rFonts w:ascii="Calibri" w:eastAsia="Calibri" w:hAnsi="Calibri" w:cs="Calibri"/>
                <w:color w:val="000000"/>
                <w:sz w:val="22"/>
                <w:szCs w:val="22"/>
                <w:lang w:val="en-GB"/>
              </w:rPr>
              <w:t>Spectrom</w:t>
            </w:r>
            <w:proofErr w:type="spellEnd"/>
            <w:r w:rsidRPr="007E18C0">
              <w:rPr>
                <w:rFonts w:ascii="Calibri" w:eastAsia="Calibri" w:hAnsi="Calibri" w:cs="Calibri"/>
                <w:color w:val="000000"/>
                <w:sz w:val="22"/>
                <w:szCs w:val="22"/>
                <w:lang w:val="en-GB"/>
              </w:rPr>
              <w:t>. 2004; 39: 233–254.</w:t>
            </w:r>
          </w:p>
          <w:p w:rsidR="00BE30CC" w:rsidRDefault="007E18C0" w:rsidP="0025424D">
            <w:pPr>
              <w:widowControl/>
              <w:numPr>
                <w:ilvl w:val="0"/>
                <w:numId w:val="1"/>
              </w:numPr>
              <w:spacing w:line="240" w:lineRule="auto"/>
              <w:ind w:leftChars="0" w:firstLineChars="0"/>
              <w:jc w:val="both"/>
              <w:rPr>
                <w:rFonts w:ascii="Calibri" w:eastAsia="Calibri" w:hAnsi="Calibri" w:cs="Calibri"/>
                <w:color w:val="000000"/>
                <w:sz w:val="22"/>
                <w:szCs w:val="22"/>
                <w:lang w:val="en-GB"/>
              </w:rPr>
            </w:pPr>
            <w:r w:rsidRPr="007E18C0">
              <w:rPr>
                <w:rFonts w:ascii="Calibri" w:eastAsia="Calibri" w:hAnsi="Calibri" w:cs="Calibri"/>
                <w:color w:val="000000"/>
                <w:sz w:val="22"/>
                <w:szCs w:val="22"/>
                <w:lang w:val="en-GB"/>
              </w:rPr>
              <w:t xml:space="preserve">Ali </w:t>
            </w:r>
            <w:proofErr w:type="spellStart"/>
            <w:r w:rsidRPr="007E18C0">
              <w:rPr>
                <w:rFonts w:ascii="Calibri" w:eastAsia="Calibri" w:hAnsi="Calibri" w:cs="Calibri"/>
                <w:color w:val="000000"/>
                <w:sz w:val="22"/>
                <w:szCs w:val="22"/>
                <w:lang w:val="en-GB"/>
              </w:rPr>
              <w:t>Sarafraz-Yazdi</w:t>
            </w:r>
            <w:proofErr w:type="spellEnd"/>
            <w:r w:rsidRPr="007E18C0">
              <w:rPr>
                <w:rFonts w:ascii="Calibri" w:eastAsia="Calibri" w:hAnsi="Calibri" w:cs="Calibri"/>
                <w:color w:val="000000"/>
                <w:sz w:val="22"/>
                <w:szCs w:val="22"/>
                <w:lang w:val="en-GB"/>
              </w:rPr>
              <w:t xml:space="preserve">, </w:t>
            </w:r>
            <w:proofErr w:type="spellStart"/>
            <w:r w:rsidRPr="007E18C0">
              <w:rPr>
                <w:rFonts w:ascii="Calibri" w:eastAsia="Calibri" w:hAnsi="Calibri" w:cs="Calibri"/>
                <w:color w:val="000000"/>
                <w:sz w:val="22"/>
                <w:szCs w:val="22"/>
                <w:lang w:val="en-GB"/>
              </w:rPr>
              <w:t>Amirhassan</w:t>
            </w:r>
            <w:proofErr w:type="spellEnd"/>
            <w:r w:rsidRPr="007E18C0">
              <w:rPr>
                <w:rFonts w:ascii="Calibri" w:eastAsia="Calibri" w:hAnsi="Calibri" w:cs="Calibri"/>
                <w:color w:val="000000"/>
                <w:sz w:val="22"/>
                <w:szCs w:val="22"/>
                <w:lang w:val="en-GB"/>
              </w:rPr>
              <w:t xml:space="preserve"> </w:t>
            </w:r>
            <w:proofErr w:type="spellStart"/>
            <w:r w:rsidRPr="007E18C0">
              <w:rPr>
                <w:rFonts w:ascii="Calibri" w:eastAsia="Calibri" w:hAnsi="Calibri" w:cs="Calibri"/>
                <w:color w:val="000000"/>
                <w:sz w:val="22"/>
                <w:szCs w:val="22"/>
                <w:lang w:val="en-GB"/>
              </w:rPr>
              <w:t>Amiri</w:t>
            </w:r>
            <w:proofErr w:type="spellEnd"/>
            <w:r w:rsidRPr="007E18C0">
              <w:rPr>
                <w:rFonts w:ascii="Calibri" w:eastAsia="Calibri" w:hAnsi="Calibri" w:cs="Calibri"/>
                <w:color w:val="000000"/>
                <w:sz w:val="22"/>
                <w:szCs w:val="22"/>
                <w:lang w:val="en-GB"/>
              </w:rPr>
              <w:t xml:space="preserve">, “Microextracción </w:t>
            </w:r>
            <w:proofErr w:type="spellStart"/>
            <w:r w:rsidRPr="007E18C0">
              <w:rPr>
                <w:rFonts w:ascii="Calibri" w:eastAsia="Calibri" w:hAnsi="Calibri" w:cs="Calibri"/>
                <w:color w:val="000000"/>
                <w:sz w:val="22"/>
                <w:szCs w:val="22"/>
                <w:lang w:val="en-GB"/>
              </w:rPr>
              <w:t>en</w:t>
            </w:r>
            <w:proofErr w:type="spellEnd"/>
            <w:r w:rsidRPr="007E18C0">
              <w:rPr>
                <w:rFonts w:ascii="Calibri" w:eastAsia="Calibri" w:hAnsi="Calibri" w:cs="Calibri"/>
                <w:color w:val="000000"/>
                <w:sz w:val="22"/>
                <w:szCs w:val="22"/>
                <w:lang w:val="en-GB"/>
              </w:rPr>
              <w:t xml:space="preserve"> </w:t>
            </w:r>
            <w:proofErr w:type="spellStart"/>
            <w:r w:rsidRPr="007E18C0">
              <w:rPr>
                <w:rFonts w:ascii="Calibri" w:eastAsia="Calibri" w:hAnsi="Calibri" w:cs="Calibri"/>
                <w:color w:val="000000"/>
                <w:sz w:val="22"/>
                <w:szCs w:val="22"/>
                <w:lang w:val="en-GB"/>
              </w:rPr>
              <w:t>fase</w:t>
            </w:r>
            <w:proofErr w:type="spellEnd"/>
            <w:r w:rsidRPr="007E18C0">
              <w:rPr>
                <w:rFonts w:ascii="Calibri" w:eastAsia="Calibri" w:hAnsi="Calibri" w:cs="Calibri"/>
                <w:color w:val="000000"/>
                <w:sz w:val="22"/>
                <w:szCs w:val="22"/>
                <w:lang w:val="en-GB"/>
              </w:rPr>
              <w:t xml:space="preserve"> </w:t>
            </w:r>
            <w:proofErr w:type="spellStart"/>
            <w:r w:rsidRPr="007E18C0">
              <w:rPr>
                <w:rFonts w:ascii="Calibri" w:eastAsia="Calibri" w:hAnsi="Calibri" w:cs="Calibri"/>
                <w:color w:val="000000"/>
                <w:sz w:val="22"/>
                <w:szCs w:val="22"/>
                <w:lang w:val="en-GB"/>
              </w:rPr>
              <w:t>líquida</w:t>
            </w:r>
            <w:proofErr w:type="spellEnd"/>
            <w:r w:rsidRPr="007E18C0">
              <w:rPr>
                <w:rFonts w:ascii="Calibri" w:eastAsia="Calibri" w:hAnsi="Calibri" w:cs="Calibri"/>
                <w:color w:val="000000"/>
                <w:sz w:val="22"/>
                <w:szCs w:val="22"/>
                <w:lang w:val="en-GB"/>
              </w:rPr>
              <w:t>”, Trends in Analytical Chemistry, Vol 29, No 1, 2010.</w:t>
            </w:r>
          </w:p>
          <w:p w:rsidR="0025424D" w:rsidRPr="0025424D" w:rsidRDefault="0025424D" w:rsidP="0025424D">
            <w:pPr>
              <w:widowControl/>
              <w:numPr>
                <w:ilvl w:val="0"/>
                <w:numId w:val="1"/>
              </w:numPr>
              <w:spacing w:line="240" w:lineRule="auto"/>
              <w:ind w:leftChars="0" w:firstLineChars="0"/>
              <w:jc w:val="both"/>
              <w:rPr>
                <w:rFonts w:ascii="Calibri" w:eastAsia="Calibri" w:hAnsi="Calibri" w:cs="Calibri"/>
                <w:color w:val="000000"/>
                <w:sz w:val="22"/>
                <w:szCs w:val="22"/>
                <w:lang w:val="en-GB"/>
              </w:rPr>
            </w:pPr>
            <w:proofErr w:type="spellStart"/>
            <w:r>
              <w:rPr>
                <w:rFonts w:ascii="Calibri" w:eastAsia="Calibri" w:hAnsi="Calibri" w:cs="Calibri"/>
                <w:color w:val="000000"/>
                <w:sz w:val="22"/>
                <w:szCs w:val="22"/>
                <w:lang w:val="en-GB"/>
              </w:rPr>
              <w:t>Otros</w:t>
            </w:r>
            <w:proofErr w:type="spellEnd"/>
            <w:r>
              <w:rPr>
                <w:rFonts w:ascii="Calibri" w:eastAsia="Calibri" w:hAnsi="Calibri" w:cs="Calibri"/>
                <w:color w:val="000000"/>
                <w:sz w:val="22"/>
                <w:szCs w:val="22"/>
                <w:lang w:val="en-GB"/>
              </w:rPr>
              <w:t xml:space="preserve"> </w:t>
            </w:r>
            <w:proofErr w:type="spellStart"/>
            <w:r>
              <w:rPr>
                <w:rFonts w:ascii="Calibri" w:eastAsia="Calibri" w:hAnsi="Calibri" w:cs="Calibri"/>
                <w:color w:val="000000"/>
                <w:sz w:val="22"/>
                <w:szCs w:val="22"/>
                <w:lang w:val="en-GB"/>
              </w:rPr>
              <w:t>trabajos</w:t>
            </w:r>
            <w:proofErr w:type="spellEnd"/>
            <w:r>
              <w:rPr>
                <w:rFonts w:ascii="Calibri" w:eastAsia="Calibri" w:hAnsi="Calibri" w:cs="Calibri"/>
                <w:color w:val="000000"/>
                <w:sz w:val="22"/>
                <w:szCs w:val="22"/>
                <w:lang w:val="en-GB"/>
              </w:rPr>
              <w:t xml:space="preserve"> </w:t>
            </w:r>
            <w:proofErr w:type="spellStart"/>
            <w:r>
              <w:rPr>
                <w:rFonts w:ascii="Calibri" w:eastAsia="Calibri" w:hAnsi="Calibri" w:cs="Calibri"/>
                <w:color w:val="000000"/>
                <w:sz w:val="22"/>
                <w:szCs w:val="22"/>
                <w:lang w:val="en-GB"/>
              </w:rPr>
              <w:t>científicos</w:t>
            </w:r>
            <w:proofErr w:type="spellEnd"/>
            <w:r>
              <w:rPr>
                <w:rFonts w:ascii="Calibri" w:eastAsia="Calibri" w:hAnsi="Calibri" w:cs="Calibri"/>
                <w:color w:val="000000"/>
                <w:sz w:val="22"/>
                <w:szCs w:val="22"/>
                <w:lang w:val="en-GB"/>
              </w:rPr>
              <w:t xml:space="preserve"> </w:t>
            </w:r>
            <w:proofErr w:type="spellStart"/>
            <w:r>
              <w:rPr>
                <w:rFonts w:ascii="Calibri" w:eastAsia="Calibri" w:hAnsi="Calibri" w:cs="Calibri"/>
                <w:color w:val="000000"/>
                <w:sz w:val="22"/>
                <w:szCs w:val="22"/>
                <w:lang w:val="en-GB"/>
              </w:rPr>
              <w:t>ilustrativos</w:t>
            </w:r>
            <w:proofErr w:type="spellEnd"/>
          </w:p>
        </w:tc>
      </w:tr>
    </w:tbl>
    <w:p w:rsidR="00BE30CC" w:rsidRPr="004F154F" w:rsidRDefault="00BE30CC" w:rsidP="009B69EE">
      <w:pPr>
        <w:spacing w:line="276" w:lineRule="auto"/>
        <w:ind w:left="0" w:hanging="2"/>
        <w:jc w:val="both"/>
        <w:rPr>
          <w:rFonts w:ascii="Calibri" w:eastAsia="Calibri" w:hAnsi="Calibri" w:cs="Calibri"/>
          <w:sz w:val="22"/>
          <w:szCs w:val="22"/>
          <w:lang w:val="en-GB"/>
        </w:rPr>
      </w:pPr>
    </w:p>
    <w:tbl>
      <w:tblPr>
        <w:tblStyle w:val="5"/>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BE30CC">
        <w:tc>
          <w:tcPr>
            <w:tcW w:w="9356" w:type="dxa"/>
            <w:shd w:val="clear" w:color="auto" w:fill="BFBFBF"/>
          </w:tcPr>
          <w:p w:rsidR="00BE30CC" w:rsidRDefault="0093268C">
            <w:pPr>
              <w:keepNext/>
              <w:pBdr>
                <w:top w:val="nil"/>
                <w:left w:val="nil"/>
                <w:bottom w:val="nil"/>
                <w:right w:val="nil"/>
                <w:between w:val="nil"/>
              </w:pBdr>
              <w:tabs>
                <w:tab w:val="left" w:pos="9177"/>
              </w:tabs>
              <w:spacing w:after="120" w:line="276" w:lineRule="auto"/>
              <w:ind w:left="0" w:hanging="2"/>
              <w:jc w:val="both"/>
              <w:rPr>
                <w:rFonts w:ascii="Calibri" w:eastAsia="Calibri" w:hAnsi="Calibri" w:cs="Calibri"/>
                <w:b/>
                <w:color w:val="000000"/>
                <w:sz w:val="22"/>
                <w:szCs w:val="22"/>
              </w:rPr>
            </w:pPr>
            <w:r>
              <w:rPr>
                <w:rFonts w:ascii="Calibri" w:eastAsia="Calibri" w:hAnsi="Calibri" w:cs="Calibri"/>
                <w:b/>
                <w:color w:val="000000"/>
                <w:sz w:val="22"/>
                <w:szCs w:val="22"/>
              </w:rPr>
              <w:t xml:space="preserve">5-METODOLOGÍA DE ENSEÑANZA </w:t>
            </w:r>
          </w:p>
        </w:tc>
      </w:tr>
      <w:tr w:rsidR="00BE30CC">
        <w:tc>
          <w:tcPr>
            <w:tcW w:w="9356" w:type="dxa"/>
          </w:tcPr>
          <w:p w:rsidR="004B5206" w:rsidRDefault="004B5206">
            <w:pPr>
              <w:numPr>
                <w:ilvl w:val="0"/>
                <w:numId w:val="4"/>
              </w:numPr>
              <w:tabs>
                <w:tab w:val="left" w:pos="171"/>
              </w:tabs>
              <w:ind w:left="0" w:hanging="2"/>
              <w:jc w:val="both"/>
              <w:rPr>
                <w:rFonts w:ascii="Calibri" w:eastAsia="Calibri" w:hAnsi="Calibri" w:cs="Calibri"/>
                <w:sz w:val="22"/>
                <w:szCs w:val="22"/>
              </w:rPr>
            </w:pPr>
            <w:r>
              <w:rPr>
                <w:rFonts w:ascii="Calibri" w:eastAsia="Calibri" w:hAnsi="Calibri" w:cs="Calibri"/>
                <w:sz w:val="22"/>
                <w:szCs w:val="22"/>
              </w:rPr>
              <w:t>El espacio curricular involucra clases teóricas y pr</w:t>
            </w:r>
            <w:r w:rsidR="00E8340D">
              <w:rPr>
                <w:rFonts w:ascii="Calibri" w:eastAsia="Calibri" w:hAnsi="Calibri" w:cs="Calibri"/>
                <w:sz w:val="22"/>
                <w:szCs w:val="22"/>
              </w:rPr>
              <w:t xml:space="preserve">ácticas </w:t>
            </w:r>
            <w:r w:rsidR="00450979">
              <w:rPr>
                <w:rFonts w:ascii="Calibri" w:eastAsia="Calibri" w:hAnsi="Calibri" w:cs="Calibri"/>
                <w:sz w:val="22"/>
                <w:szCs w:val="22"/>
              </w:rPr>
              <w:t xml:space="preserve">presenciales con apoyo virtual mediante </w:t>
            </w:r>
            <w:r w:rsidR="00E8340D">
              <w:rPr>
                <w:rFonts w:ascii="Calibri" w:eastAsia="Calibri" w:hAnsi="Calibri" w:cs="Calibri"/>
                <w:sz w:val="22"/>
                <w:szCs w:val="22"/>
              </w:rPr>
              <w:t>la plataforma Moodle.</w:t>
            </w:r>
          </w:p>
          <w:p w:rsidR="004573AC" w:rsidRDefault="006D0C7D" w:rsidP="004573AC">
            <w:pPr>
              <w:numPr>
                <w:ilvl w:val="0"/>
                <w:numId w:val="4"/>
              </w:numPr>
              <w:tabs>
                <w:tab w:val="left" w:pos="171"/>
              </w:tabs>
              <w:ind w:left="0" w:hanging="2"/>
              <w:jc w:val="both"/>
              <w:rPr>
                <w:rFonts w:ascii="Calibri" w:eastAsia="Calibri" w:hAnsi="Calibri" w:cs="Calibri"/>
                <w:sz w:val="22"/>
                <w:szCs w:val="22"/>
              </w:rPr>
            </w:pPr>
            <w:r>
              <w:rPr>
                <w:rFonts w:ascii="Calibri" w:eastAsia="Calibri" w:hAnsi="Calibri" w:cs="Calibri"/>
                <w:sz w:val="22"/>
                <w:szCs w:val="22"/>
              </w:rPr>
              <w:t>Cada tema del programa incluye actividades</w:t>
            </w:r>
            <w:r w:rsidR="00A71CFA">
              <w:rPr>
                <w:rFonts w:ascii="Calibri" w:eastAsia="Calibri" w:hAnsi="Calibri" w:cs="Calibri"/>
                <w:sz w:val="22"/>
                <w:szCs w:val="22"/>
              </w:rPr>
              <w:t xml:space="preserve"> obligatorias y opcionales para ejemplificar y aplicar los conceptos vistos en la teoría y/o bibliografía. </w:t>
            </w:r>
            <w:r w:rsidR="004573AC">
              <w:rPr>
                <w:rFonts w:ascii="Calibri" w:eastAsia="Calibri" w:hAnsi="Calibri" w:cs="Calibri"/>
                <w:sz w:val="22"/>
                <w:szCs w:val="22"/>
              </w:rPr>
              <w:t>Las</w:t>
            </w:r>
            <w:r w:rsidR="00A71CFA">
              <w:rPr>
                <w:rFonts w:ascii="Calibri" w:eastAsia="Calibri" w:hAnsi="Calibri" w:cs="Calibri"/>
                <w:sz w:val="22"/>
                <w:szCs w:val="22"/>
              </w:rPr>
              <w:t xml:space="preserve"> actividades obligatorias deberán ser presentadas según el cronograma previsto. Las opcionales no tienen obligaci</w:t>
            </w:r>
            <w:r w:rsidR="00180225">
              <w:rPr>
                <w:rFonts w:ascii="Calibri" w:eastAsia="Calibri" w:hAnsi="Calibri" w:cs="Calibri"/>
                <w:sz w:val="22"/>
                <w:szCs w:val="22"/>
              </w:rPr>
              <w:t>ón de presentarlas, pero se pueden resolver las dudas</w:t>
            </w:r>
            <w:r w:rsidR="004573AC">
              <w:rPr>
                <w:rFonts w:ascii="Calibri" w:eastAsia="Calibri" w:hAnsi="Calibri" w:cs="Calibri"/>
                <w:sz w:val="22"/>
                <w:szCs w:val="22"/>
              </w:rPr>
              <w:t xml:space="preserve"> </w:t>
            </w:r>
            <w:r w:rsidR="00A71CFA">
              <w:rPr>
                <w:rFonts w:ascii="Calibri" w:eastAsia="Calibri" w:hAnsi="Calibri" w:cs="Calibri"/>
                <w:sz w:val="22"/>
                <w:szCs w:val="22"/>
              </w:rPr>
              <w:t>en las clases de consulta.</w:t>
            </w:r>
            <w:r w:rsidR="004573AC">
              <w:rPr>
                <w:rFonts w:ascii="Calibri" w:eastAsia="Calibri" w:hAnsi="Calibri" w:cs="Calibri"/>
                <w:sz w:val="22"/>
                <w:szCs w:val="22"/>
              </w:rPr>
              <w:t xml:space="preserve"> </w:t>
            </w:r>
          </w:p>
          <w:p w:rsidR="00A71CFA" w:rsidRPr="004573AC" w:rsidRDefault="004573AC" w:rsidP="004573AC">
            <w:pPr>
              <w:numPr>
                <w:ilvl w:val="0"/>
                <w:numId w:val="4"/>
              </w:numPr>
              <w:tabs>
                <w:tab w:val="left" w:pos="171"/>
              </w:tabs>
              <w:ind w:left="0" w:hanging="2"/>
              <w:jc w:val="both"/>
              <w:rPr>
                <w:rFonts w:ascii="Calibri" w:eastAsia="Calibri" w:hAnsi="Calibri" w:cs="Calibri"/>
                <w:sz w:val="22"/>
                <w:szCs w:val="22"/>
              </w:rPr>
            </w:pPr>
            <w:r>
              <w:rPr>
                <w:rFonts w:ascii="Calibri" w:eastAsia="Calibri" w:hAnsi="Calibri" w:cs="Calibri"/>
                <w:sz w:val="22"/>
                <w:szCs w:val="22"/>
              </w:rPr>
              <w:t xml:space="preserve">Si bien se desarrollaran ejercicios en las clases teórico-prácticas, los mismos serán a modo de ejemplo para que luego los estudiantes desarrollen el resto los ejercicios planteados. </w:t>
            </w:r>
          </w:p>
          <w:p w:rsidR="00E8340D" w:rsidRPr="00CF53B7" w:rsidRDefault="00E8340D" w:rsidP="00051C9F">
            <w:pPr>
              <w:numPr>
                <w:ilvl w:val="0"/>
                <w:numId w:val="4"/>
              </w:numPr>
              <w:tabs>
                <w:tab w:val="left" w:pos="171"/>
              </w:tabs>
              <w:ind w:left="0" w:hanging="2"/>
              <w:jc w:val="both"/>
              <w:rPr>
                <w:rFonts w:ascii="Calibri" w:eastAsia="Calibri" w:hAnsi="Calibri" w:cs="Calibri"/>
                <w:sz w:val="22"/>
                <w:szCs w:val="22"/>
              </w:rPr>
            </w:pPr>
            <w:r w:rsidRPr="00CF53B7">
              <w:rPr>
                <w:rFonts w:ascii="Calibri" w:eastAsia="Calibri" w:hAnsi="Calibri" w:cs="Calibri"/>
                <w:sz w:val="22"/>
                <w:szCs w:val="22"/>
              </w:rPr>
              <w:t xml:space="preserve">Las clases y actividades previstas serán mayormente </w:t>
            </w:r>
            <w:r w:rsidR="00180225">
              <w:rPr>
                <w:rFonts w:ascii="Calibri" w:eastAsia="Calibri" w:hAnsi="Calibri" w:cs="Calibri"/>
                <w:sz w:val="22"/>
                <w:szCs w:val="22"/>
              </w:rPr>
              <w:t xml:space="preserve">presenciales y </w:t>
            </w:r>
            <w:r w:rsidRPr="00CF53B7">
              <w:rPr>
                <w:rFonts w:ascii="Calibri" w:eastAsia="Calibri" w:hAnsi="Calibri" w:cs="Calibri"/>
                <w:sz w:val="22"/>
                <w:szCs w:val="22"/>
              </w:rPr>
              <w:t xml:space="preserve">se prevén espacios de discusión y seminarios que requieran </w:t>
            </w:r>
            <w:r w:rsidR="006D0C7D">
              <w:rPr>
                <w:rFonts w:ascii="Calibri" w:eastAsia="Calibri" w:hAnsi="Calibri" w:cs="Calibri"/>
                <w:sz w:val="22"/>
                <w:szCs w:val="22"/>
              </w:rPr>
              <w:t>participación de</w:t>
            </w:r>
            <w:r w:rsidRPr="00CF53B7">
              <w:rPr>
                <w:rFonts w:ascii="Calibri" w:eastAsia="Calibri" w:hAnsi="Calibri" w:cs="Calibri"/>
                <w:sz w:val="22"/>
                <w:szCs w:val="22"/>
              </w:rPr>
              <w:t xml:space="preserve"> los participantes.</w:t>
            </w:r>
            <w:r w:rsidR="00CF53B7" w:rsidRPr="00CF53B7">
              <w:rPr>
                <w:rFonts w:ascii="Calibri" w:eastAsia="Calibri" w:hAnsi="Calibri" w:cs="Calibri"/>
                <w:sz w:val="22"/>
                <w:szCs w:val="22"/>
              </w:rPr>
              <w:t xml:space="preserve"> </w:t>
            </w:r>
          </w:p>
          <w:p w:rsidR="00BE30CC" w:rsidRDefault="0093268C">
            <w:pPr>
              <w:numPr>
                <w:ilvl w:val="0"/>
                <w:numId w:val="4"/>
              </w:numPr>
              <w:tabs>
                <w:tab w:val="left" w:pos="171"/>
              </w:tabs>
              <w:ind w:left="0" w:hanging="2"/>
              <w:jc w:val="both"/>
              <w:rPr>
                <w:rFonts w:ascii="Calibri" w:eastAsia="Calibri" w:hAnsi="Calibri" w:cs="Calibri"/>
                <w:sz w:val="22"/>
                <w:szCs w:val="22"/>
              </w:rPr>
            </w:pPr>
            <w:r>
              <w:rPr>
                <w:rFonts w:ascii="Calibri" w:eastAsia="Calibri" w:hAnsi="Calibri" w:cs="Calibri"/>
                <w:sz w:val="22"/>
                <w:szCs w:val="22"/>
              </w:rPr>
              <w:t xml:space="preserve">Los temas serán desarrollados secuencialmente según el programa </w:t>
            </w:r>
            <w:r w:rsidR="00E8340D">
              <w:rPr>
                <w:rFonts w:ascii="Calibri" w:eastAsia="Calibri" w:hAnsi="Calibri" w:cs="Calibri"/>
                <w:sz w:val="22"/>
                <w:szCs w:val="22"/>
              </w:rPr>
              <w:t>y</w:t>
            </w:r>
            <w:r>
              <w:rPr>
                <w:rFonts w:ascii="Calibri" w:eastAsia="Calibri" w:hAnsi="Calibri" w:cs="Calibri"/>
                <w:sz w:val="22"/>
                <w:szCs w:val="22"/>
              </w:rPr>
              <w:t xml:space="preserve"> tendrán el apoyo de clases de consulta</w:t>
            </w:r>
            <w:r w:rsidR="00CF53B7">
              <w:rPr>
                <w:rFonts w:ascii="Calibri" w:eastAsia="Calibri" w:hAnsi="Calibri" w:cs="Calibri"/>
                <w:sz w:val="22"/>
                <w:szCs w:val="22"/>
              </w:rPr>
              <w:t xml:space="preserve"> según horarios acordados entre las profesoras y los estudiantes</w:t>
            </w:r>
            <w:r>
              <w:rPr>
                <w:rFonts w:ascii="Calibri" w:eastAsia="Calibri" w:hAnsi="Calibri" w:cs="Calibri"/>
                <w:sz w:val="22"/>
                <w:szCs w:val="22"/>
              </w:rPr>
              <w:t xml:space="preserve">. </w:t>
            </w:r>
          </w:p>
          <w:p w:rsidR="00BE30CC" w:rsidRDefault="00CF53B7">
            <w:pPr>
              <w:numPr>
                <w:ilvl w:val="0"/>
                <w:numId w:val="4"/>
              </w:numPr>
              <w:tabs>
                <w:tab w:val="left" w:pos="171"/>
              </w:tabs>
              <w:ind w:left="0" w:hanging="2"/>
              <w:jc w:val="both"/>
              <w:rPr>
                <w:rFonts w:ascii="Calibri" w:eastAsia="Calibri" w:hAnsi="Calibri" w:cs="Calibri"/>
                <w:sz w:val="22"/>
                <w:szCs w:val="22"/>
              </w:rPr>
            </w:pPr>
            <w:r>
              <w:rPr>
                <w:rFonts w:ascii="Calibri" w:eastAsia="Calibri" w:hAnsi="Calibri" w:cs="Calibri"/>
                <w:sz w:val="22"/>
                <w:szCs w:val="22"/>
              </w:rPr>
              <w:t xml:space="preserve">Utilizando la </w:t>
            </w:r>
            <w:r w:rsidR="0093268C">
              <w:rPr>
                <w:rFonts w:ascii="Calibri" w:eastAsia="Calibri" w:hAnsi="Calibri" w:cs="Calibri"/>
                <w:sz w:val="22"/>
                <w:szCs w:val="22"/>
              </w:rPr>
              <w:t>bibliografía</w:t>
            </w:r>
            <w:r>
              <w:rPr>
                <w:rFonts w:ascii="Calibri" w:eastAsia="Calibri" w:hAnsi="Calibri" w:cs="Calibri"/>
                <w:sz w:val="22"/>
                <w:szCs w:val="22"/>
              </w:rPr>
              <w:t xml:space="preserve"> sugerida y artículos científicos </w:t>
            </w:r>
            <w:r w:rsidR="0093268C">
              <w:rPr>
                <w:rFonts w:ascii="Calibri" w:eastAsia="Calibri" w:hAnsi="Calibri" w:cs="Calibri"/>
                <w:sz w:val="22"/>
                <w:szCs w:val="22"/>
              </w:rPr>
              <w:t>se trabajar</w:t>
            </w:r>
            <w:r>
              <w:rPr>
                <w:rFonts w:ascii="Calibri" w:eastAsia="Calibri" w:hAnsi="Calibri" w:cs="Calibri"/>
                <w:sz w:val="22"/>
                <w:szCs w:val="22"/>
              </w:rPr>
              <w:t>á para hacer</w:t>
            </w:r>
            <w:r w:rsidR="0093268C">
              <w:rPr>
                <w:rFonts w:ascii="Calibri" w:eastAsia="Calibri" w:hAnsi="Calibri" w:cs="Calibri"/>
                <w:sz w:val="22"/>
                <w:szCs w:val="22"/>
              </w:rPr>
              <w:t xml:space="preserve"> cuadros comparativos, esquemas, diagramas, etc. que agilicen la asimilación de la información. </w:t>
            </w:r>
          </w:p>
          <w:p w:rsidR="00BE30CC" w:rsidRDefault="0093268C">
            <w:pPr>
              <w:numPr>
                <w:ilvl w:val="0"/>
                <w:numId w:val="4"/>
              </w:numPr>
              <w:tabs>
                <w:tab w:val="left" w:pos="171"/>
              </w:tabs>
              <w:ind w:left="0" w:hanging="2"/>
              <w:jc w:val="both"/>
              <w:rPr>
                <w:rFonts w:ascii="Calibri" w:eastAsia="Calibri" w:hAnsi="Calibri" w:cs="Calibri"/>
                <w:sz w:val="22"/>
                <w:szCs w:val="22"/>
              </w:rPr>
            </w:pPr>
            <w:r>
              <w:rPr>
                <w:rFonts w:ascii="Calibri" w:eastAsia="Calibri" w:hAnsi="Calibri" w:cs="Calibri"/>
                <w:sz w:val="22"/>
                <w:szCs w:val="22"/>
              </w:rPr>
              <w:t xml:space="preserve">Las actividades teórico-prácticas de aula involucrarán la discusión de artículos científicos o parte de ellos. Además, se realizarán coloquios haciendo hincapié en temas reales de interés regional </w:t>
            </w:r>
            <w:r w:rsidR="00CF53B7">
              <w:rPr>
                <w:rFonts w:ascii="Calibri" w:eastAsia="Calibri" w:hAnsi="Calibri" w:cs="Calibri"/>
                <w:sz w:val="22"/>
                <w:szCs w:val="22"/>
              </w:rPr>
              <w:t xml:space="preserve">tanto </w:t>
            </w:r>
            <w:r>
              <w:rPr>
                <w:rFonts w:ascii="Calibri" w:eastAsia="Calibri" w:hAnsi="Calibri" w:cs="Calibri"/>
                <w:sz w:val="22"/>
                <w:szCs w:val="22"/>
              </w:rPr>
              <w:t>de áreas científicas, como industriales</w:t>
            </w:r>
            <w:r w:rsidR="004573AC">
              <w:rPr>
                <w:rFonts w:ascii="Calibri" w:eastAsia="Calibri" w:hAnsi="Calibri" w:cs="Calibri"/>
                <w:sz w:val="22"/>
                <w:szCs w:val="22"/>
              </w:rPr>
              <w:t xml:space="preserve">, </w:t>
            </w:r>
            <w:r>
              <w:rPr>
                <w:rFonts w:ascii="Calibri" w:eastAsia="Calibri" w:hAnsi="Calibri" w:cs="Calibri"/>
                <w:sz w:val="22"/>
                <w:szCs w:val="22"/>
              </w:rPr>
              <w:t>fiscalización</w:t>
            </w:r>
            <w:r w:rsidR="004573AC">
              <w:rPr>
                <w:rFonts w:ascii="Calibri" w:eastAsia="Calibri" w:hAnsi="Calibri" w:cs="Calibri"/>
                <w:sz w:val="22"/>
                <w:szCs w:val="22"/>
              </w:rPr>
              <w:t xml:space="preserve"> o forense</w:t>
            </w:r>
            <w:r>
              <w:rPr>
                <w:rFonts w:ascii="Calibri" w:eastAsia="Calibri" w:hAnsi="Calibri" w:cs="Calibri"/>
                <w:sz w:val="22"/>
                <w:szCs w:val="22"/>
              </w:rPr>
              <w:t xml:space="preserve">.  </w:t>
            </w:r>
          </w:p>
          <w:p w:rsidR="00BE30CC" w:rsidRPr="00CF53B7" w:rsidRDefault="0093268C" w:rsidP="004573AC">
            <w:pPr>
              <w:numPr>
                <w:ilvl w:val="0"/>
                <w:numId w:val="4"/>
              </w:numPr>
              <w:tabs>
                <w:tab w:val="left" w:pos="171"/>
              </w:tabs>
              <w:ind w:left="0" w:hanging="2"/>
              <w:jc w:val="both"/>
              <w:rPr>
                <w:rFonts w:ascii="Calibri" w:eastAsia="Calibri" w:hAnsi="Calibri" w:cs="Calibri"/>
                <w:sz w:val="22"/>
                <w:szCs w:val="22"/>
              </w:rPr>
            </w:pPr>
            <w:r>
              <w:rPr>
                <w:rFonts w:ascii="Calibri" w:eastAsia="Calibri" w:hAnsi="Calibri" w:cs="Calibri"/>
                <w:sz w:val="22"/>
                <w:szCs w:val="22"/>
              </w:rPr>
              <w:lastRenderedPageBreak/>
              <w:t>Para cada una de las actividades mencionadas se le brindará una guía organizativa para que el estudiante pued</w:t>
            </w:r>
            <w:r w:rsidR="00CF53B7">
              <w:rPr>
                <w:rFonts w:ascii="Calibri" w:eastAsia="Calibri" w:hAnsi="Calibri" w:cs="Calibri"/>
                <w:sz w:val="22"/>
                <w:szCs w:val="22"/>
              </w:rPr>
              <w:t>a</w:t>
            </w:r>
            <w:r>
              <w:rPr>
                <w:rFonts w:ascii="Calibri" w:eastAsia="Calibri" w:hAnsi="Calibri" w:cs="Calibri"/>
                <w:sz w:val="22"/>
                <w:szCs w:val="22"/>
              </w:rPr>
              <w:t xml:space="preserve"> </w:t>
            </w:r>
            <w:r w:rsidR="004573AC">
              <w:rPr>
                <w:rFonts w:ascii="Calibri" w:eastAsia="Calibri" w:hAnsi="Calibri" w:cs="Calibri"/>
                <w:sz w:val="22"/>
                <w:szCs w:val="22"/>
              </w:rPr>
              <w:t>darle seguimiento a los temas de estudio</w:t>
            </w:r>
            <w:r w:rsidR="00CF53B7">
              <w:rPr>
                <w:rFonts w:ascii="Calibri" w:eastAsia="Calibri" w:hAnsi="Calibri" w:cs="Calibri"/>
                <w:sz w:val="22"/>
                <w:szCs w:val="22"/>
              </w:rPr>
              <w:t>.</w:t>
            </w:r>
          </w:p>
        </w:tc>
      </w:tr>
    </w:tbl>
    <w:p w:rsidR="00BE30CC" w:rsidRDefault="00BE30CC" w:rsidP="009B69EE">
      <w:pPr>
        <w:spacing w:line="276" w:lineRule="auto"/>
        <w:ind w:left="0" w:hanging="2"/>
        <w:jc w:val="both"/>
        <w:rPr>
          <w:rFonts w:ascii="Calibri" w:eastAsia="Calibri" w:hAnsi="Calibri" w:cs="Calibri"/>
          <w:sz w:val="22"/>
          <w:szCs w:val="22"/>
        </w:rPr>
      </w:pPr>
    </w:p>
    <w:tbl>
      <w:tblPr>
        <w:tblStyle w:val="4"/>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BE30CC" w:rsidTr="009B69EE">
        <w:tc>
          <w:tcPr>
            <w:tcW w:w="9356" w:type="dxa"/>
            <w:tcBorders>
              <w:bottom w:val="single" w:sz="4" w:space="0" w:color="000000"/>
            </w:tcBorders>
            <w:shd w:val="clear" w:color="auto" w:fill="BFBFBF"/>
          </w:tcPr>
          <w:p w:rsidR="00BE30CC" w:rsidRDefault="0093268C" w:rsidP="009B69EE">
            <w:pPr>
              <w:keepNext/>
              <w:pBdr>
                <w:top w:val="nil"/>
                <w:left w:val="nil"/>
                <w:bottom w:val="nil"/>
                <w:right w:val="nil"/>
                <w:between w:val="nil"/>
              </w:pBdr>
              <w:spacing w:line="276" w:lineRule="auto"/>
              <w:ind w:left="0" w:hanging="2"/>
              <w:rPr>
                <w:rFonts w:ascii="Calibri" w:eastAsia="Calibri" w:hAnsi="Calibri" w:cs="Calibri"/>
                <w:b/>
                <w:color w:val="000000"/>
                <w:sz w:val="22"/>
                <w:szCs w:val="22"/>
              </w:rPr>
            </w:pPr>
            <w:r>
              <w:rPr>
                <w:rFonts w:ascii="Calibri" w:eastAsia="Calibri" w:hAnsi="Calibri" w:cs="Calibri"/>
                <w:b/>
                <w:color w:val="000000"/>
                <w:sz w:val="22"/>
                <w:szCs w:val="22"/>
              </w:rPr>
              <w:t>6- EVALUACIÓN DURANTE EL CURSADO Y CONDICIONES DE</w:t>
            </w:r>
            <w:r>
              <w:rPr>
                <w:rFonts w:ascii="Calibri" w:eastAsia="Calibri" w:hAnsi="Calibri" w:cs="Calibri"/>
                <w:i/>
                <w:color w:val="000000"/>
                <w:sz w:val="22"/>
                <w:szCs w:val="22"/>
              </w:rPr>
              <w:t xml:space="preserve"> </w:t>
            </w:r>
            <w:r>
              <w:rPr>
                <w:rFonts w:ascii="Calibri" w:eastAsia="Calibri" w:hAnsi="Calibri" w:cs="Calibri"/>
                <w:b/>
                <w:color w:val="000000"/>
                <w:sz w:val="22"/>
                <w:szCs w:val="22"/>
              </w:rPr>
              <w:t>REGULARIDAD</w:t>
            </w:r>
            <w:r>
              <w:rPr>
                <w:rFonts w:ascii="Calibri" w:eastAsia="Calibri" w:hAnsi="Calibri" w:cs="Calibri"/>
                <w:b/>
                <w:i/>
                <w:color w:val="000000"/>
                <w:sz w:val="22"/>
                <w:szCs w:val="22"/>
              </w:rPr>
              <w:t xml:space="preserve"> </w:t>
            </w:r>
          </w:p>
        </w:tc>
      </w:tr>
      <w:tr w:rsidR="00BE30CC" w:rsidTr="009B69EE">
        <w:tc>
          <w:tcPr>
            <w:tcW w:w="9356" w:type="dxa"/>
            <w:tcBorders>
              <w:bottom w:val="single" w:sz="4" w:space="0" w:color="auto"/>
            </w:tcBorders>
          </w:tcPr>
          <w:p w:rsidR="00BE30CC" w:rsidRDefault="0093268C">
            <w:pPr>
              <w:spacing w:before="120"/>
              <w:ind w:left="0" w:hanging="2"/>
              <w:jc w:val="both"/>
              <w:rPr>
                <w:rFonts w:ascii="Calibri" w:eastAsia="Calibri" w:hAnsi="Calibri" w:cs="Calibri"/>
                <w:sz w:val="22"/>
                <w:szCs w:val="22"/>
              </w:rPr>
            </w:pPr>
            <w:r>
              <w:rPr>
                <w:rFonts w:ascii="Calibri" w:eastAsia="Calibri" w:hAnsi="Calibri" w:cs="Calibri"/>
                <w:b/>
                <w:sz w:val="22"/>
                <w:szCs w:val="22"/>
              </w:rPr>
              <w:t>EVALUACIÓN DURANTE EL CURSADO</w:t>
            </w:r>
          </w:p>
          <w:p w:rsidR="00BE30CC" w:rsidRDefault="00814645" w:rsidP="00814645">
            <w:pPr>
              <w:widowControl/>
              <w:ind w:left="0" w:hanging="2"/>
              <w:jc w:val="both"/>
              <w:rPr>
                <w:rFonts w:ascii="Calibri" w:eastAsia="Calibri" w:hAnsi="Calibri" w:cs="Calibri"/>
                <w:sz w:val="22"/>
                <w:szCs w:val="22"/>
              </w:rPr>
            </w:pPr>
            <w:r>
              <w:rPr>
                <w:rFonts w:ascii="Calibri" w:eastAsia="Calibri" w:hAnsi="Calibri" w:cs="Calibri"/>
                <w:sz w:val="22"/>
                <w:szCs w:val="22"/>
              </w:rPr>
              <w:t xml:space="preserve">Todas las </w:t>
            </w:r>
            <w:r w:rsidR="0093268C">
              <w:rPr>
                <w:rFonts w:ascii="Calibri" w:eastAsia="Calibri" w:hAnsi="Calibri" w:cs="Calibri"/>
                <w:sz w:val="22"/>
                <w:szCs w:val="22"/>
              </w:rPr>
              <w:t xml:space="preserve">actividades </w:t>
            </w:r>
            <w:r>
              <w:rPr>
                <w:rFonts w:ascii="Calibri" w:eastAsia="Calibri" w:hAnsi="Calibri" w:cs="Calibri"/>
                <w:sz w:val="22"/>
                <w:szCs w:val="22"/>
              </w:rPr>
              <w:t xml:space="preserve">propuestas en el espacio curricular serán evaluadas. </w:t>
            </w:r>
          </w:p>
          <w:p w:rsidR="00BE30CC" w:rsidRDefault="00BE30CC">
            <w:pPr>
              <w:widowControl/>
              <w:ind w:left="0" w:hanging="2"/>
              <w:jc w:val="both"/>
              <w:rPr>
                <w:rFonts w:ascii="Calibri" w:eastAsia="Calibri" w:hAnsi="Calibri" w:cs="Calibri"/>
                <w:sz w:val="22"/>
                <w:szCs w:val="22"/>
              </w:rPr>
            </w:pPr>
          </w:p>
          <w:p w:rsidR="00BE30CC" w:rsidRDefault="0093268C">
            <w:pPr>
              <w:widowControl/>
              <w:ind w:left="0" w:hanging="2"/>
              <w:jc w:val="both"/>
              <w:rPr>
                <w:rFonts w:ascii="Calibri" w:eastAsia="Calibri" w:hAnsi="Calibri" w:cs="Calibri"/>
                <w:sz w:val="22"/>
                <w:szCs w:val="22"/>
              </w:rPr>
            </w:pPr>
            <w:r>
              <w:rPr>
                <w:rFonts w:ascii="Calibri" w:eastAsia="Calibri" w:hAnsi="Calibri" w:cs="Calibri"/>
                <w:sz w:val="22"/>
                <w:szCs w:val="22"/>
              </w:rPr>
              <w:t>La nota resultante de las rúbricas será ponderada del siguiente modo:</w:t>
            </w:r>
          </w:p>
          <w:p w:rsidR="00BE30CC" w:rsidRPr="002C300C" w:rsidRDefault="0093268C">
            <w:pPr>
              <w:widowControl/>
              <w:ind w:left="0" w:hanging="2"/>
              <w:jc w:val="both"/>
              <w:rPr>
                <w:rFonts w:ascii="Calibri" w:eastAsia="Calibri" w:hAnsi="Calibri" w:cs="Calibri"/>
                <w:b/>
                <w:sz w:val="22"/>
                <w:szCs w:val="22"/>
              </w:rPr>
            </w:pPr>
            <w:r w:rsidRPr="002C300C">
              <w:rPr>
                <w:rFonts w:ascii="Calibri" w:eastAsia="Calibri" w:hAnsi="Calibri" w:cs="Calibri"/>
                <w:b/>
                <w:sz w:val="22"/>
                <w:szCs w:val="22"/>
              </w:rPr>
              <w:t xml:space="preserve">Nota final = </w:t>
            </w:r>
            <w:r w:rsidR="00814645" w:rsidRPr="002C300C">
              <w:rPr>
                <w:rFonts w:ascii="Calibri" w:eastAsia="Calibri" w:hAnsi="Calibri" w:cs="Calibri"/>
                <w:b/>
                <w:sz w:val="22"/>
                <w:szCs w:val="22"/>
              </w:rPr>
              <w:t>5</w:t>
            </w:r>
            <w:r w:rsidRPr="002C300C">
              <w:rPr>
                <w:rFonts w:ascii="Calibri" w:eastAsia="Calibri" w:hAnsi="Calibri" w:cs="Calibri"/>
                <w:b/>
                <w:sz w:val="22"/>
                <w:szCs w:val="22"/>
              </w:rPr>
              <w:t>0 % (</w:t>
            </w:r>
            <w:r w:rsidR="002C300C" w:rsidRPr="002C300C">
              <w:rPr>
                <w:rFonts w:ascii="Calibri" w:eastAsia="Calibri" w:hAnsi="Calibri" w:cs="Calibri"/>
                <w:b/>
                <w:sz w:val="22"/>
                <w:szCs w:val="22"/>
              </w:rPr>
              <w:t>parciales</w:t>
            </w:r>
            <w:r w:rsidRPr="002C300C">
              <w:rPr>
                <w:rFonts w:ascii="Calibri" w:eastAsia="Calibri" w:hAnsi="Calibri" w:cs="Calibri"/>
                <w:b/>
                <w:sz w:val="22"/>
                <w:szCs w:val="22"/>
              </w:rPr>
              <w:t>)</w:t>
            </w:r>
            <w:r w:rsidR="002C300C" w:rsidRPr="002C300C">
              <w:rPr>
                <w:rFonts w:ascii="Calibri" w:eastAsia="Calibri" w:hAnsi="Calibri" w:cs="Calibri"/>
                <w:b/>
                <w:sz w:val="22"/>
                <w:szCs w:val="22"/>
              </w:rPr>
              <w:t xml:space="preserve"> + </w:t>
            </w:r>
            <w:r w:rsidR="00450979">
              <w:rPr>
                <w:rFonts w:ascii="Calibri" w:eastAsia="Calibri" w:hAnsi="Calibri" w:cs="Calibri"/>
                <w:b/>
                <w:sz w:val="22"/>
                <w:szCs w:val="22"/>
              </w:rPr>
              <w:t>10</w:t>
            </w:r>
            <w:r w:rsidRPr="002C300C">
              <w:rPr>
                <w:rFonts w:ascii="Calibri" w:eastAsia="Calibri" w:hAnsi="Calibri" w:cs="Calibri"/>
                <w:b/>
                <w:sz w:val="22"/>
                <w:szCs w:val="22"/>
              </w:rPr>
              <w:t xml:space="preserve"> % (</w:t>
            </w:r>
            <w:r w:rsidR="00271DF8">
              <w:rPr>
                <w:rFonts w:ascii="Calibri" w:eastAsia="Calibri" w:hAnsi="Calibri" w:cs="Calibri"/>
                <w:b/>
                <w:sz w:val="22"/>
                <w:szCs w:val="22"/>
              </w:rPr>
              <w:t>guías didácticas</w:t>
            </w:r>
            <w:r w:rsidRPr="002C300C">
              <w:rPr>
                <w:rFonts w:ascii="Calibri" w:eastAsia="Calibri" w:hAnsi="Calibri" w:cs="Calibri"/>
                <w:b/>
                <w:sz w:val="22"/>
                <w:szCs w:val="22"/>
              </w:rPr>
              <w:t>)</w:t>
            </w:r>
            <w:r w:rsidR="00814645" w:rsidRPr="002C300C">
              <w:rPr>
                <w:rFonts w:ascii="Calibri" w:eastAsia="Calibri" w:hAnsi="Calibri" w:cs="Calibri"/>
                <w:b/>
                <w:sz w:val="22"/>
                <w:szCs w:val="22"/>
              </w:rPr>
              <w:t xml:space="preserve"> +</w:t>
            </w:r>
            <w:r w:rsidR="002C1493" w:rsidRPr="002C300C">
              <w:rPr>
                <w:rFonts w:ascii="Calibri" w:eastAsia="Calibri" w:hAnsi="Calibri" w:cs="Calibri"/>
                <w:b/>
                <w:sz w:val="22"/>
                <w:szCs w:val="22"/>
              </w:rPr>
              <w:t xml:space="preserve"> </w:t>
            </w:r>
            <w:r w:rsidR="00450979">
              <w:rPr>
                <w:rFonts w:ascii="Calibri" w:eastAsia="Calibri" w:hAnsi="Calibri" w:cs="Calibri"/>
                <w:b/>
                <w:sz w:val="22"/>
                <w:szCs w:val="22"/>
              </w:rPr>
              <w:t>20</w:t>
            </w:r>
            <w:r w:rsidR="00286CB2">
              <w:rPr>
                <w:rFonts w:ascii="Calibri" w:eastAsia="Calibri" w:hAnsi="Calibri" w:cs="Calibri"/>
                <w:b/>
                <w:sz w:val="22"/>
                <w:szCs w:val="22"/>
              </w:rPr>
              <w:t xml:space="preserve">% (informes de laboratorio) + </w:t>
            </w:r>
            <w:r w:rsidR="00450979">
              <w:rPr>
                <w:rFonts w:ascii="Calibri" w:eastAsia="Calibri" w:hAnsi="Calibri" w:cs="Calibri"/>
                <w:b/>
                <w:sz w:val="22"/>
                <w:szCs w:val="22"/>
              </w:rPr>
              <w:t>1</w:t>
            </w:r>
            <w:r w:rsidR="0025050A">
              <w:rPr>
                <w:rFonts w:ascii="Calibri" w:eastAsia="Calibri" w:hAnsi="Calibri" w:cs="Calibri"/>
                <w:b/>
                <w:sz w:val="22"/>
                <w:szCs w:val="22"/>
              </w:rPr>
              <w:t>5</w:t>
            </w:r>
            <w:r w:rsidR="00484ABC">
              <w:rPr>
                <w:rFonts w:ascii="Calibri" w:eastAsia="Calibri" w:hAnsi="Calibri" w:cs="Calibri"/>
                <w:b/>
                <w:sz w:val="22"/>
                <w:szCs w:val="22"/>
              </w:rPr>
              <w:t xml:space="preserve"> % (guías de problemas</w:t>
            </w:r>
            <w:r w:rsidR="004B0D8A">
              <w:rPr>
                <w:rFonts w:ascii="Calibri" w:eastAsia="Calibri" w:hAnsi="Calibri" w:cs="Calibri"/>
                <w:b/>
                <w:sz w:val="22"/>
                <w:szCs w:val="22"/>
              </w:rPr>
              <w:t xml:space="preserve">) </w:t>
            </w:r>
            <w:r w:rsidRPr="002C300C">
              <w:rPr>
                <w:rFonts w:ascii="Calibri" w:eastAsia="Calibri" w:hAnsi="Calibri" w:cs="Calibri"/>
                <w:b/>
                <w:sz w:val="22"/>
                <w:szCs w:val="22"/>
              </w:rPr>
              <w:t xml:space="preserve">+ </w:t>
            </w:r>
            <w:r w:rsidR="00484ABC">
              <w:rPr>
                <w:rFonts w:ascii="Calibri" w:eastAsia="Calibri" w:hAnsi="Calibri" w:cs="Calibri"/>
                <w:b/>
                <w:sz w:val="22"/>
                <w:szCs w:val="22"/>
              </w:rPr>
              <w:t>5</w:t>
            </w:r>
            <w:r w:rsidRPr="002C300C">
              <w:rPr>
                <w:rFonts w:ascii="Calibri" w:eastAsia="Calibri" w:hAnsi="Calibri" w:cs="Calibri"/>
                <w:b/>
                <w:sz w:val="22"/>
                <w:szCs w:val="22"/>
              </w:rPr>
              <w:t xml:space="preserve"> % (competencias genéricas)</w:t>
            </w:r>
          </w:p>
          <w:p w:rsidR="00BE30CC" w:rsidRDefault="0093268C">
            <w:pPr>
              <w:spacing w:before="120"/>
              <w:ind w:left="0" w:hanging="2"/>
              <w:jc w:val="both"/>
              <w:rPr>
                <w:rFonts w:ascii="Calibri" w:eastAsia="Calibri" w:hAnsi="Calibri" w:cs="Calibri"/>
                <w:sz w:val="22"/>
                <w:szCs w:val="22"/>
              </w:rPr>
            </w:pPr>
            <w:r>
              <w:rPr>
                <w:rFonts w:ascii="Calibri" w:eastAsia="Calibri" w:hAnsi="Calibri" w:cs="Calibri"/>
                <w:b/>
                <w:sz w:val="22"/>
                <w:szCs w:val="22"/>
              </w:rPr>
              <w:t xml:space="preserve">GUIAS DE ESTUDIO Y </w:t>
            </w:r>
            <w:r w:rsidR="009E3460">
              <w:rPr>
                <w:rFonts w:ascii="Calibri" w:eastAsia="Calibri" w:hAnsi="Calibri" w:cs="Calibri"/>
                <w:b/>
                <w:sz w:val="22"/>
                <w:szCs w:val="22"/>
              </w:rPr>
              <w:t>PROBLEMAS</w:t>
            </w:r>
            <w:r>
              <w:rPr>
                <w:rFonts w:ascii="Calibri" w:eastAsia="Calibri" w:hAnsi="Calibri" w:cs="Calibri"/>
                <w:b/>
                <w:sz w:val="22"/>
                <w:szCs w:val="22"/>
              </w:rPr>
              <w:t xml:space="preserve"> DE AULA</w:t>
            </w:r>
            <w:r>
              <w:rPr>
                <w:rFonts w:ascii="Calibri" w:eastAsia="Calibri" w:hAnsi="Calibri" w:cs="Calibri"/>
                <w:sz w:val="22"/>
                <w:szCs w:val="22"/>
              </w:rPr>
              <w:t>:</w:t>
            </w:r>
          </w:p>
          <w:p w:rsidR="00BE30CC" w:rsidRDefault="0093268C">
            <w:pPr>
              <w:ind w:left="0" w:hanging="2"/>
              <w:jc w:val="both"/>
              <w:rPr>
                <w:rFonts w:ascii="Calibri" w:eastAsia="Calibri" w:hAnsi="Calibri" w:cs="Calibri"/>
                <w:sz w:val="22"/>
                <w:szCs w:val="22"/>
              </w:rPr>
            </w:pPr>
            <w:r>
              <w:rPr>
                <w:rFonts w:ascii="Calibri" w:eastAsia="Calibri" w:hAnsi="Calibri" w:cs="Calibri"/>
                <w:sz w:val="22"/>
                <w:szCs w:val="22"/>
              </w:rPr>
              <w:t xml:space="preserve">El Curso proporcionará a los estudiantes con la debida anticipación, los enunciados de los problemas y guías de estudio que deberían resolver para comprender, fijar y aplicar el tema de estudio. </w:t>
            </w:r>
            <w:r w:rsidR="001D6C6C">
              <w:rPr>
                <w:rFonts w:ascii="Calibri" w:eastAsia="Calibri" w:hAnsi="Calibri" w:cs="Calibri"/>
                <w:sz w:val="22"/>
                <w:szCs w:val="22"/>
              </w:rPr>
              <w:t>El docente a cargo indicará los ejercicios que obligatoriamente deberá presentar. Estos deben ser presentarse a la clase siguiente de ejercicios de aula. Las actividades requeridas deberán entregarse en forma cronológica (Ej.: para entregar los problemas de la guía 2 deberán haber entregado los problemas de la guía 1 previamente o simultáneamente). El resto de l</w:t>
            </w:r>
            <w:r>
              <w:rPr>
                <w:rFonts w:ascii="Calibri" w:eastAsia="Calibri" w:hAnsi="Calibri" w:cs="Calibri"/>
                <w:sz w:val="22"/>
                <w:szCs w:val="22"/>
              </w:rPr>
              <w:t xml:space="preserve">as guías de estudio </w:t>
            </w:r>
            <w:r w:rsidR="009E3460">
              <w:rPr>
                <w:rFonts w:ascii="Calibri" w:eastAsia="Calibri" w:hAnsi="Calibri" w:cs="Calibri"/>
                <w:sz w:val="22"/>
                <w:szCs w:val="22"/>
              </w:rPr>
              <w:t>n</w:t>
            </w:r>
            <w:r>
              <w:rPr>
                <w:rFonts w:ascii="Calibri" w:eastAsia="Calibri" w:hAnsi="Calibri" w:cs="Calibri"/>
                <w:sz w:val="22"/>
                <w:szCs w:val="22"/>
              </w:rPr>
              <w:t>o serán necesario entregarlas resueltas pudiendo consultar dudas puntuales sobre su resolución antes del parcial</w:t>
            </w:r>
            <w:r w:rsidR="001D6C6C">
              <w:rPr>
                <w:rFonts w:ascii="Calibri" w:eastAsia="Calibri" w:hAnsi="Calibri" w:cs="Calibri"/>
                <w:sz w:val="22"/>
                <w:szCs w:val="22"/>
              </w:rPr>
              <w:t xml:space="preserve"> correspondiente</w:t>
            </w:r>
            <w:r>
              <w:rPr>
                <w:rFonts w:ascii="Calibri" w:eastAsia="Calibri" w:hAnsi="Calibri" w:cs="Calibri"/>
                <w:sz w:val="22"/>
                <w:szCs w:val="22"/>
              </w:rPr>
              <w:t xml:space="preserve">. </w:t>
            </w:r>
          </w:p>
          <w:p w:rsidR="00BE30CC" w:rsidRDefault="0093268C">
            <w:pPr>
              <w:spacing w:before="120"/>
              <w:ind w:left="0" w:hanging="2"/>
              <w:jc w:val="both"/>
              <w:rPr>
                <w:rFonts w:ascii="Calibri" w:eastAsia="Calibri" w:hAnsi="Calibri" w:cs="Calibri"/>
                <w:sz w:val="22"/>
                <w:szCs w:val="22"/>
              </w:rPr>
            </w:pPr>
            <w:r>
              <w:rPr>
                <w:rFonts w:ascii="Calibri" w:eastAsia="Calibri" w:hAnsi="Calibri" w:cs="Calibri"/>
                <w:b/>
                <w:sz w:val="22"/>
                <w:szCs w:val="22"/>
              </w:rPr>
              <w:t>EXAMENES PARCIALES</w:t>
            </w:r>
          </w:p>
          <w:p w:rsidR="00BE30CC" w:rsidRDefault="0093268C">
            <w:pPr>
              <w:ind w:left="0" w:hanging="2"/>
              <w:jc w:val="both"/>
              <w:rPr>
                <w:rFonts w:ascii="Calibri" w:eastAsia="Calibri" w:hAnsi="Calibri" w:cs="Calibri"/>
                <w:sz w:val="22"/>
                <w:szCs w:val="22"/>
              </w:rPr>
            </w:pPr>
            <w:r>
              <w:rPr>
                <w:rFonts w:ascii="Calibri" w:eastAsia="Calibri" w:hAnsi="Calibri" w:cs="Calibri"/>
                <w:sz w:val="22"/>
                <w:szCs w:val="22"/>
              </w:rPr>
              <w:t>A lo largo del dictado de la asignatura se tomarán cuatro exámenes parciales los cuales estarán divididos en bloques temáticos. Los mismos incluirán preguntas teóricas</w:t>
            </w:r>
            <w:r w:rsidR="000445BD">
              <w:rPr>
                <w:rFonts w:ascii="Calibri" w:eastAsia="Calibri" w:hAnsi="Calibri" w:cs="Calibri"/>
                <w:sz w:val="22"/>
                <w:szCs w:val="22"/>
              </w:rPr>
              <w:t xml:space="preserve">, </w:t>
            </w:r>
            <w:r>
              <w:rPr>
                <w:rFonts w:ascii="Calibri" w:eastAsia="Calibri" w:hAnsi="Calibri" w:cs="Calibri"/>
                <w:sz w:val="22"/>
                <w:szCs w:val="22"/>
              </w:rPr>
              <w:t>prácticas</w:t>
            </w:r>
            <w:r w:rsidR="000445BD">
              <w:rPr>
                <w:rFonts w:ascii="Calibri" w:eastAsia="Calibri" w:hAnsi="Calibri" w:cs="Calibri"/>
                <w:sz w:val="22"/>
                <w:szCs w:val="22"/>
              </w:rPr>
              <w:t xml:space="preserve"> y de aplicación</w:t>
            </w:r>
            <w:r>
              <w:rPr>
                <w:rFonts w:ascii="Calibri" w:eastAsia="Calibri" w:hAnsi="Calibri" w:cs="Calibri"/>
                <w:sz w:val="22"/>
                <w:szCs w:val="22"/>
              </w:rPr>
              <w:t xml:space="preserve">. La modalidad de estos exámenes será </w:t>
            </w:r>
            <w:r w:rsidR="001D6C6C">
              <w:rPr>
                <w:rFonts w:ascii="Calibri" w:eastAsia="Calibri" w:hAnsi="Calibri" w:cs="Calibri"/>
                <w:sz w:val="22"/>
                <w:szCs w:val="22"/>
              </w:rPr>
              <w:t>mixta (</w:t>
            </w:r>
            <w:r w:rsidR="009E3460">
              <w:rPr>
                <w:rFonts w:ascii="Calibri" w:eastAsia="Calibri" w:hAnsi="Calibri" w:cs="Calibri"/>
                <w:sz w:val="22"/>
                <w:szCs w:val="22"/>
              </w:rPr>
              <w:t>virtual</w:t>
            </w:r>
            <w:r w:rsidR="001D6C6C">
              <w:rPr>
                <w:rFonts w:ascii="Calibri" w:eastAsia="Calibri" w:hAnsi="Calibri" w:cs="Calibri"/>
                <w:sz w:val="22"/>
                <w:szCs w:val="22"/>
              </w:rPr>
              <w:t>-presencial) en el aula</w:t>
            </w:r>
            <w:r>
              <w:rPr>
                <w:rFonts w:ascii="Calibri" w:eastAsia="Calibri" w:hAnsi="Calibri" w:cs="Calibri"/>
                <w:sz w:val="22"/>
                <w:szCs w:val="22"/>
              </w:rPr>
              <w:t>.</w:t>
            </w:r>
          </w:p>
          <w:p w:rsidR="00BE30CC" w:rsidRPr="000445BD" w:rsidRDefault="00271DF8">
            <w:pPr>
              <w:spacing w:before="120"/>
              <w:ind w:left="0" w:hanging="2"/>
              <w:jc w:val="both"/>
              <w:rPr>
                <w:rFonts w:ascii="Calibri" w:eastAsia="Calibri" w:hAnsi="Calibri" w:cs="Calibri"/>
                <w:b/>
                <w:sz w:val="22"/>
                <w:szCs w:val="22"/>
              </w:rPr>
            </w:pPr>
            <w:r>
              <w:rPr>
                <w:rFonts w:ascii="Calibri" w:eastAsia="Calibri" w:hAnsi="Calibri" w:cs="Calibri"/>
                <w:b/>
                <w:sz w:val="22"/>
                <w:szCs w:val="22"/>
              </w:rPr>
              <w:t>GUÍAS DIDÁCTICAS</w:t>
            </w:r>
          </w:p>
          <w:p w:rsidR="00BE30CC" w:rsidRDefault="001D6C6C">
            <w:pPr>
              <w:ind w:left="0" w:hanging="2"/>
              <w:jc w:val="both"/>
              <w:rPr>
                <w:rFonts w:ascii="Calibri" w:eastAsia="Calibri" w:hAnsi="Calibri" w:cs="Calibri"/>
                <w:sz w:val="22"/>
                <w:szCs w:val="22"/>
              </w:rPr>
            </w:pPr>
            <w:r>
              <w:rPr>
                <w:rFonts w:ascii="Calibri" w:eastAsia="Calibri" w:hAnsi="Calibri" w:cs="Calibri"/>
                <w:sz w:val="22"/>
                <w:szCs w:val="22"/>
              </w:rPr>
              <w:t xml:space="preserve">Las </w:t>
            </w:r>
            <w:r w:rsidR="007B6279">
              <w:rPr>
                <w:rFonts w:ascii="Calibri" w:eastAsia="Calibri" w:hAnsi="Calibri" w:cs="Calibri"/>
                <w:sz w:val="22"/>
                <w:szCs w:val="22"/>
              </w:rPr>
              <w:t>guía</w:t>
            </w:r>
            <w:r>
              <w:rPr>
                <w:rFonts w:ascii="Calibri" w:eastAsia="Calibri" w:hAnsi="Calibri" w:cs="Calibri"/>
                <w:sz w:val="22"/>
                <w:szCs w:val="22"/>
              </w:rPr>
              <w:t>s</w:t>
            </w:r>
            <w:r w:rsidR="007B6279">
              <w:rPr>
                <w:rFonts w:ascii="Calibri" w:eastAsia="Calibri" w:hAnsi="Calibri" w:cs="Calibri"/>
                <w:sz w:val="22"/>
                <w:szCs w:val="22"/>
              </w:rPr>
              <w:t xml:space="preserve"> didáctica</w:t>
            </w:r>
            <w:r>
              <w:rPr>
                <w:rFonts w:ascii="Calibri" w:eastAsia="Calibri" w:hAnsi="Calibri" w:cs="Calibri"/>
                <w:sz w:val="22"/>
                <w:szCs w:val="22"/>
              </w:rPr>
              <w:t xml:space="preserve">s deberán ser resuelta en forma grupal </w:t>
            </w:r>
            <w:r w:rsidR="007B6279">
              <w:rPr>
                <w:rFonts w:ascii="Calibri" w:eastAsia="Calibri" w:hAnsi="Calibri" w:cs="Calibri"/>
                <w:sz w:val="22"/>
                <w:szCs w:val="22"/>
              </w:rPr>
              <w:t xml:space="preserve">con la </w:t>
            </w:r>
            <w:r w:rsidR="0093268C">
              <w:rPr>
                <w:rFonts w:ascii="Calibri" w:eastAsia="Calibri" w:hAnsi="Calibri" w:cs="Calibri"/>
                <w:sz w:val="22"/>
                <w:szCs w:val="22"/>
              </w:rPr>
              <w:t>bibliografía brindada y podrá investigar en otros textos y páginas científicas para completar la información</w:t>
            </w:r>
            <w:r w:rsidR="00703666">
              <w:rPr>
                <w:rFonts w:ascii="Calibri" w:eastAsia="Calibri" w:hAnsi="Calibri" w:cs="Calibri"/>
                <w:sz w:val="22"/>
                <w:szCs w:val="22"/>
              </w:rPr>
              <w:t xml:space="preserve"> requerida</w:t>
            </w:r>
            <w:r w:rsidR="0093268C">
              <w:rPr>
                <w:rFonts w:ascii="Calibri" w:eastAsia="Calibri" w:hAnsi="Calibri" w:cs="Calibri"/>
                <w:sz w:val="22"/>
                <w:szCs w:val="22"/>
              </w:rPr>
              <w:t xml:space="preserve">. </w:t>
            </w:r>
            <w:r w:rsidR="00703666">
              <w:rPr>
                <w:rFonts w:ascii="Calibri" w:eastAsia="Calibri" w:hAnsi="Calibri" w:cs="Calibri"/>
                <w:sz w:val="22"/>
                <w:szCs w:val="22"/>
              </w:rPr>
              <w:t>Los</w:t>
            </w:r>
            <w:r w:rsidR="0093268C">
              <w:rPr>
                <w:rFonts w:ascii="Calibri" w:eastAsia="Calibri" w:hAnsi="Calibri" w:cs="Calibri"/>
                <w:sz w:val="22"/>
                <w:szCs w:val="22"/>
              </w:rPr>
              <w:t xml:space="preserve"> estudiante</w:t>
            </w:r>
            <w:r w:rsidR="00703666">
              <w:rPr>
                <w:rFonts w:ascii="Calibri" w:eastAsia="Calibri" w:hAnsi="Calibri" w:cs="Calibri"/>
                <w:sz w:val="22"/>
                <w:szCs w:val="22"/>
              </w:rPr>
              <w:t>s</w:t>
            </w:r>
            <w:r w:rsidR="0093268C">
              <w:rPr>
                <w:rFonts w:ascii="Calibri" w:eastAsia="Calibri" w:hAnsi="Calibri" w:cs="Calibri"/>
                <w:sz w:val="22"/>
                <w:szCs w:val="22"/>
              </w:rPr>
              <w:t xml:space="preserve"> deberá</w:t>
            </w:r>
            <w:r w:rsidR="00703666">
              <w:rPr>
                <w:rFonts w:ascii="Calibri" w:eastAsia="Calibri" w:hAnsi="Calibri" w:cs="Calibri"/>
                <w:sz w:val="22"/>
                <w:szCs w:val="22"/>
              </w:rPr>
              <w:t>n</w:t>
            </w:r>
            <w:r w:rsidR="0093268C">
              <w:rPr>
                <w:rFonts w:ascii="Calibri" w:eastAsia="Calibri" w:hAnsi="Calibri" w:cs="Calibri"/>
                <w:sz w:val="22"/>
                <w:szCs w:val="22"/>
              </w:rPr>
              <w:t xml:space="preserve"> presentar </w:t>
            </w:r>
            <w:r w:rsidR="00703666">
              <w:rPr>
                <w:rFonts w:ascii="Calibri" w:eastAsia="Calibri" w:hAnsi="Calibri" w:cs="Calibri"/>
                <w:sz w:val="22"/>
                <w:szCs w:val="22"/>
              </w:rPr>
              <w:t xml:space="preserve">la guía resuelta </w:t>
            </w:r>
            <w:r w:rsidR="0093268C">
              <w:rPr>
                <w:rFonts w:ascii="Calibri" w:eastAsia="Calibri" w:hAnsi="Calibri" w:cs="Calibri"/>
                <w:sz w:val="22"/>
                <w:szCs w:val="22"/>
              </w:rPr>
              <w:t>en la clase</w:t>
            </w:r>
            <w:r w:rsidR="00703666">
              <w:rPr>
                <w:rFonts w:ascii="Calibri" w:eastAsia="Calibri" w:hAnsi="Calibri" w:cs="Calibri"/>
                <w:sz w:val="22"/>
                <w:szCs w:val="22"/>
              </w:rPr>
              <w:t xml:space="preserve"> asignada para dicha actividad</w:t>
            </w:r>
            <w:r w:rsidR="0093268C">
              <w:rPr>
                <w:rFonts w:ascii="Calibri" w:eastAsia="Calibri" w:hAnsi="Calibri" w:cs="Calibri"/>
                <w:sz w:val="22"/>
                <w:szCs w:val="22"/>
              </w:rPr>
              <w:t xml:space="preserve">. La modalidad de </w:t>
            </w:r>
            <w:r w:rsidR="00703666">
              <w:rPr>
                <w:rFonts w:ascii="Calibri" w:eastAsia="Calibri" w:hAnsi="Calibri" w:cs="Calibri"/>
                <w:sz w:val="22"/>
                <w:szCs w:val="22"/>
              </w:rPr>
              <w:t>presentación</w:t>
            </w:r>
            <w:r w:rsidR="0093268C">
              <w:rPr>
                <w:rFonts w:ascii="Calibri" w:eastAsia="Calibri" w:hAnsi="Calibri" w:cs="Calibri"/>
                <w:sz w:val="22"/>
                <w:szCs w:val="22"/>
              </w:rPr>
              <w:t xml:space="preserve"> será oral</w:t>
            </w:r>
            <w:r w:rsidR="002C300C">
              <w:rPr>
                <w:rFonts w:ascii="Calibri" w:eastAsia="Calibri" w:hAnsi="Calibri" w:cs="Calibri"/>
                <w:sz w:val="22"/>
                <w:szCs w:val="22"/>
              </w:rPr>
              <w:t xml:space="preserve"> con apoyo de medios informáticos.</w:t>
            </w:r>
          </w:p>
          <w:p w:rsidR="00BE30CC" w:rsidRDefault="0093268C">
            <w:pPr>
              <w:spacing w:before="120"/>
              <w:ind w:left="0" w:hanging="2"/>
              <w:jc w:val="both"/>
              <w:rPr>
                <w:rFonts w:ascii="Calibri" w:eastAsia="Calibri" w:hAnsi="Calibri" w:cs="Calibri"/>
                <w:sz w:val="22"/>
                <w:szCs w:val="22"/>
              </w:rPr>
            </w:pPr>
            <w:r>
              <w:rPr>
                <w:rFonts w:ascii="Calibri" w:eastAsia="Calibri" w:hAnsi="Calibri" w:cs="Calibri"/>
                <w:b/>
                <w:sz w:val="22"/>
                <w:szCs w:val="22"/>
              </w:rPr>
              <w:t>SEMINARIO INTEGRADOR FINAL</w:t>
            </w:r>
          </w:p>
          <w:p w:rsidR="00BE30CC" w:rsidRDefault="0093268C">
            <w:pPr>
              <w:ind w:left="0" w:hanging="2"/>
              <w:jc w:val="both"/>
              <w:rPr>
                <w:rFonts w:ascii="Calibri" w:eastAsia="Calibri" w:hAnsi="Calibri" w:cs="Calibri"/>
                <w:sz w:val="22"/>
                <w:szCs w:val="22"/>
              </w:rPr>
            </w:pPr>
            <w:r>
              <w:rPr>
                <w:rFonts w:ascii="Calibri" w:eastAsia="Calibri" w:hAnsi="Calibri" w:cs="Calibri"/>
                <w:sz w:val="22"/>
                <w:szCs w:val="22"/>
              </w:rPr>
              <w:t>El seminario será individual. Se brindará la posibilidad de elegir un trabajo científico que contenga varios temas vistos en la asignatura</w:t>
            </w:r>
            <w:r w:rsidR="00703666">
              <w:rPr>
                <w:rFonts w:ascii="Calibri" w:eastAsia="Calibri" w:hAnsi="Calibri" w:cs="Calibri"/>
                <w:sz w:val="22"/>
                <w:szCs w:val="22"/>
              </w:rPr>
              <w:t xml:space="preserve"> de una variedad de artículos ofrecidos por los docentes</w:t>
            </w:r>
            <w:r>
              <w:rPr>
                <w:rFonts w:ascii="Calibri" w:eastAsia="Calibri" w:hAnsi="Calibri" w:cs="Calibri"/>
                <w:sz w:val="22"/>
                <w:szCs w:val="22"/>
              </w:rPr>
              <w:t xml:space="preserve">. En </w:t>
            </w:r>
            <w:r w:rsidR="00703666">
              <w:rPr>
                <w:rFonts w:ascii="Calibri" w:eastAsia="Calibri" w:hAnsi="Calibri" w:cs="Calibri"/>
                <w:sz w:val="22"/>
                <w:szCs w:val="22"/>
              </w:rPr>
              <w:t xml:space="preserve">clase se les </w:t>
            </w:r>
            <w:r>
              <w:rPr>
                <w:rFonts w:ascii="Calibri" w:eastAsia="Calibri" w:hAnsi="Calibri" w:cs="Calibri"/>
                <w:sz w:val="22"/>
                <w:szCs w:val="22"/>
              </w:rPr>
              <w:t>brindará las pautas para exponer</w:t>
            </w:r>
            <w:r w:rsidR="00703666">
              <w:rPr>
                <w:rFonts w:ascii="Calibri" w:eastAsia="Calibri" w:hAnsi="Calibri" w:cs="Calibri"/>
                <w:sz w:val="22"/>
                <w:szCs w:val="22"/>
              </w:rPr>
              <w:t xml:space="preserve"> el trabajo</w:t>
            </w:r>
            <w:r>
              <w:rPr>
                <w:rFonts w:ascii="Calibri" w:eastAsia="Calibri" w:hAnsi="Calibri" w:cs="Calibri"/>
                <w:sz w:val="22"/>
                <w:szCs w:val="22"/>
              </w:rPr>
              <w:t xml:space="preserve"> oralmente en función de los conocimientos adquiridos en la asignatura apoyándose en una presentación audio-visual. Adicionalmente, realizarán preguntas sobre el trabajo presentado y sobre el resto de los </w:t>
            </w:r>
            <w:r w:rsidR="00703666">
              <w:rPr>
                <w:rFonts w:ascii="Calibri" w:eastAsia="Calibri" w:hAnsi="Calibri" w:cs="Calibri"/>
                <w:sz w:val="22"/>
                <w:szCs w:val="22"/>
              </w:rPr>
              <w:t xml:space="preserve">temas relacionados </w:t>
            </w:r>
            <w:r w:rsidR="009E3460">
              <w:rPr>
                <w:rFonts w:ascii="Calibri" w:eastAsia="Calibri" w:hAnsi="Calibri" w:cs="Calibri"/>
                <w:sz w:val="22"/>
                <w:szCs w:val="22"/>
              </w:rPr>
              <w:t xml:space="preserve">de la asignatura con el fin de integrar </w:t>
            </w:r>
            <w:r w:rsidR="00703666">
              <w:rPr>
                <w:rFonts w:ascii="Calibri" w:eastAsia="Calibri" w:hAnsi="Calibri" w:cs="Calibri"/>
                <w:sz w:val="22"/>
                <w:szCs w:val="22"/>
              </w:rPr>
              <w:t>el programa</w:t>
            </w:r>
            <w:r w:rsidR="009E3460">
              <w:rPr>
                <w:rFonts w:ascii="Calibri" w:eastAsia="Calibri" w:hAnsi="Calibri" w:cs="Calibri"/>
                <w:sz w:val="22"/>
                <w:szCs w:val="22"/>
              </w:rPr>
              <w:t>.</w:t>
            </w:r>
          </w:p>
          <w:p w:rsidR="00BE30CC" w:rsidRDefault="0093268C">
            <w:pPr>
              <w:spacing w:before="120"/>
              <w:ind w:left="0" w:hanging="2"/>
              <w:jc w:val="both"/>
              <w:rPr>
                <w:rFonts w:ascii="Calibri" w:eastAsia="Calibri" w:hAnsi="Calibri" w:cs="Calibri"/>
                <w:sz w:val="22"/>
                <w:szCs w:val="22"/>
              </w:rPr>
            </w:pPr>
            <w:r>
              <w:rPr>
                <w:rFonts w:ascii="Calibri" w:eastAsia="Calibri" w:hAnsi="Calibri" w:cs="Calibri"/>
                <w:b/>
                <w:sz w:val="22"/>
                <w:szCs w:val="22"/>
              </w:rPr>
              <w:t>EXAMEN FINAL</w:t>
            </w:r>
          </w:p>
          <w:p w:rsidR="00BE30CC" w:rsidRDefault="0093268C">
            <w:pPr>
              <w:ind w:left="0" w:hanging="2"/>
              <w:jc w:val="both"/>
              <w:rPr>
                <w:rFonts w:ascii="Calibri" w:eastAsia="Calibri" w:hAnsi="Calibri" w:cs="Calibri"/>
                <w:sz w:val="22"/>
                <w:szCs w:val="22"/>
              </w:rPr>
            </w:pPr>
            <w:r>
              <w:rPr>
                <w:rFonts w:ascii="Calibri" w:eastAsia="Calibri" w:hAnsi="Calibri" w:cs="Calibri"/>
                <w:sz w:val="22"/>
                <w:szCs w:val="22"/>
              </w:rPr>
              <w:t>El examen final constará de preguntas y problemas teóricos</w:t>
            </w:r>
            <w:r w:rsidR="00CF57A6">
              <w:rPr>
                <w:rFonts w:ascii="Calibri" w:eastAsia="Calibri" w:hAnsi="Calibri" w:cs="Calibri"/>
                <w:sz w:val="22"/>
                <w:szCs w:val="22"/>
              </w:rPr>
              <w:t xml:space="preserve">, </w:t>
            </w:r>
            <w:r>
              <w:rPr>
                <w:rFonts w:ascii="Calibri" w:eastAsia="Calibri" w:hAnsi="Calibri" w:cs="Calibri"/>
                <w:sz w:val="22"/>
                <w:szCs w:val="22"/>
              </w:rPr>
              <w:t>prácticos</w:t>
            </w:r>
            <w:r w:rsidR="00CF57A6">
              <w:rPr>
                <w:rFonts w:ascii="Calibri" w:eastAsia="Calibri" w:hAnsi="Calibri" w:cs="Calibri"/>
                <w:sz w:val="22"/>
                <w:szCs w:val="22"/>
              </w:rPr>
              <w:t xml:space="preserve"> y aplicaciones</w:t>
            </w:r>
            <w:r>
              <w:rPr>
                <w:rFonts w:ascii="Calibri" w:eastAsia="Calibri" w:hAnsi="Calibri" w:cs="Calibri"/>
                <w:sz w:val="22"/>
                <w:szCs w:val="22"/>
              </w:rPr>
              <w:t>. El sistema de aprobación, será según escala reglamentaria.</w:t>
            </w:r>
          </w:p>
          <w:p w:rsidR="00CF57A6" w:rsidRDefault="00CF57A6">
            <w:pPr>
              <w:ind w:left="0" w:hanging="2"/>
              <w:jc w:val="both"/>
              <w:rPr>
                <w:rFonts w:ascii="Calibri" w:eastAsia="Calibri" w:hAnsi="Calibri" w:cs="Calibri"/>
                <w:b/>
                <w:sz w:val="22"/>
                <w:szCs w:val="22"/>
              </w:rPr>
            </w:pPr>
          </w:p>
          <w:p w:rsidR="00BE30CC" w:rsidRDefault="0093268C">
            <w:pPr>
              <w:ind w:left="0" w:hanging="2"/>
              <w:jc w:val="both"/>
              <w:rPr>
                <w:rFonts w:ascii="Calibri" w:eastAsia="Calibri" w:hAnsi="Calibri" w:cs="Calibri"/>
                <w:sz w:val="22"/>
                <w:szCs w:val="22"/>
              </w:rPr>
            </w:pPr>
            <w:r>
              <w:rPr>
                <w:rFonts w:ascii="Calibri" w:eastAsia="Calibri" w:hAnsi="Calibri" w:cs="Calibri"/>
                <w:b/>
                <w:sz w:val="22"/>
                <w:szCs w:val="22"/>
              </w:rPr>
              <w:t>CONDICIONES DE REGULARIDAD DEL CURSADO</w:t>
            </w:r>
          </w:p>
          <w:p w:rsidR="00BE30CC" w:rsidRDefault="0093268C">
            <w:pPr>
              <w:ind w:left="0" w:hanging="2"/>
              <w:jc w:val="both"/>
              <w:rPr>
                <w:rFonts w:ascii="Calibri" w:eastAsia="Calibri" w:hAnsi="Calibri" w:cs="Calibri"/>
                <w:sz w:val="22"/>
                <w:szCs w:val="22"/>
              </w:rPr>
            </w:pPr>
            <w:r>
              <w:rPr>
                <w:rFonts w:ascii="Calibri" w:eastAsia="Calibri" w:hAnsi="Calibri" w:cs="Calibri"/>
                <w:sz w:val="22"/>
                <w:szCs w:val="22"/>
              </w:rPr>
              <w:t>Los estudiantes deberán satisfacer los siguientes requisitos:</w:t>
            </w:r>
          </w:p>
          <w:p w:rsidR="00BE30CC" w:rsidRDefault="002672E5" w:rsidP="00450702">
            <w:pPr>
              <w:widowControl/>
              <w:numPr>
                <w:ilvl w:val="0"/>
                <w:numId w:val="2"/>
              </w:numPr>
              <w:ind w:left="306" w:hangingChars="140" w:hanging="308"/>
              <w:jc w:val="both"/>
              <w:rPr>
                <w:rFonts w:ascii="Calibri" w:eastAsia="Calibri" w:hAnsi="Calibri" w:cs="Calibri"/>
                <w:sz w:val="22"/>
                <w:szCs w:val="22"/>
              </w:rPr>
            </w:pPr>
            <w:r>
              <w:rPr>
                <w:rFonts w:ascii="Calibri" w:eastAsia="Calibri" w:hAnsi="Calibri" w:cs="Calibri"/>
                <w:sz w:val="22"/>
                <w:szCs w:val="22"/>
              </w:rPr>
              <w:t xml:space="preserve">Aprobar el </w:t>
            </w:r>
            <w:r w:rsidR="00286CB2">
              <w:rPr>
                <w:rFonts w:ascii="Calibri" w:eastAsia="Calibri" w:hAnsi="Calibri" w:cs="Calibri"/>
                <w:b/>
                <w:sz w:val="22"/>
                <w:szCs w:val="22"/>
              </w:rPr>
              <w:t>8</w:t>
            </w:r>
            <w:r>
              <w:rPr>
                <w:rFonts w:ascii="Calibri" w:eastAsia="Calibri" w:hAnsi="Calibri" w:cs="Calibri"/>
                <w:b/>
                <w:sz w:val="22"/>
                <w:szCs w:val="22"/>
              </w:rPr>
              <w:t xml:space="preserve">0% </w:t>
            </w:r>
            <w:r w:rsidRPr="00286CB2">
              <w:rPr>
                <w:rFonts w:ascii="Calibri" w:eastAsia="Calibri" w:hAnsi="Calibri" w:cs="Calibri"/>
                <w:sz w:val="22"/>
                <w:szCs w:val="22"/>
              </w:rPr>
              <w:t>de las guías de problemas de aula</w:t>
            </w:r>
            <w:r w:rsidR="00286CB2">
              <w:rPr>
                <w:rFonts w:ascii="Calibri" w:eastAsia="Calibri" w:hAnsi="Calibri" w:cs="Calibri"/>
                <w:b/>
                <w:sz w:val="22"/>
                <w:szCs w:val="22"/>
              </w:rPr>
              <w:t xml:space="preserve"> </w:t>
            </w:r>
            <w:r w:rsidR="00286CB2" w:rsidRPr="00286CB2">
              <w:rPr>
                <w:rFonts w:ascii="Calibri" w:eastAsia="Calibri" w:hAnsi="Calibri" w:cs="Calibri"/>
                <w:sz w:val="22"/>
                <w:szCs w:val="22"/>
              </w:rPr>
              <w:t xml:space="preserve">y </w:t>
            </w:r>
            <w:r w:rsidR="00271DF8">
              <w:rPr>
                <w:rFonts w:ascii="Calibri" w:eastAsia="Calibri" w:hAnsi="Calibri" w:cs="Calibri"/>
                <w:sz w:val="22"/>
                <w:szCs w:val="22"/>
              </w:rPr>
              <w:t>guías didácticas</w:t>
            </w:r>
            <w:r w:rsidR="00286CB2">
              <w:rPr>
                <w:rFonts w:ascii="Calibri" w:eastAsia="Calibri" w:hAnsi="Calibri" w:cs="Calibri"/>
                <w:b/>
                <w:sz w:val="22"/>
                <w:szCs w:val="22"/>
              </w:rPr>
              <w:t xml:space="preserve"> </w:t>
            </w:r>
            <w:r w:rsidRPr="002672E5">
              <w:rPr>
                <w:rFonts w:ascii="Calibri" w:eastAsia="Calibri" w:hAnsi="Calibri" w:cs="Calibri"/>
                <w:b/>
                <w:sz w:val="22"/>
                <w:szCs w:val="22"/>
              </w:rPr>
              <w:t>con 6</w:t>
            </w:r>
            <w:r>
              <w:rPr>
                <w:rFonts w:ascii="Calibri" w:eastAsia="Calibri" w:hAnsi="Calibri" w:cs="Calibri"/>
                <w:sz w:val="22"/>
                <w:szCs w:val="22"/>
              </w:rPr>
              <w:t>.</w:t>
            </w:r>
          </w:p>
          <w:p w:rsidR="00286CB2" w:rsidRDefault="00286CB2" w:rsidP="00450702">
            <w:pPr>
              <w:widowControl/>
              <w:numPr>
                <w:ilvl w:val="0"/>
                <w:numId w:val="2"/>
              </w:numPr>
              <w:ind w:left="306" w:hangingChars="140" w:hanging="308"/>
              <w:jc w:val="both"/>
              <w:rPr>
                <w:rFonts w:ascii="Calibri" w:eastAsia="Calibri" w:hAnsi="Calibri" w:cs="Calibri"/>
                <w:sz w:val="22"/>
                <w:szCs w:val="22"/>
              </w:rPr>
            </w:pPr>
            <w:r>
              <w:rPr>
                <w:rFonts w:ascii="Calibri" w:eastAsia="Calibri" w:hAnsi="Calibri" w:cs="Calibri"/>
                <w:sz w:val="22"/>
                <w:szCs w:val="22"/>
              </w:rPr>
              <w:t xml:space="preserve">Aprobar el </w:t>
            </w:r>
            <w:r>
              <w:rPr>
                <w:rFonts w:ascii="Calibri" w:eastAsia="Calibri" w:hAnsi="Calibri" w:cs="Calibri"/>
                <w:b/>
                <w:sz w:val="22"/>
                <w:szCs w:val="22"/>
              </w:rPr>
              <w:t xml:space="preserve">100% </w:t>
            </w:r>
            <w:r w:rsidRPr="00286CB2">
              <w:rPr>
                <w:rFonts w:ascii="Calibri" w:eastAsia="Calibri" w:hAnsi="Calibri" w:cs="Calibri"/>
                <w:sz w:val="22"/>
                <w:szCs w:val="22"/>
              </w:rPr>
              <w:t>de</w:t>
            </w:r>
            <w:r>
              <w:rPr>
                <w:rFonts w:ascii="Calibri" w:eastAsia="Calibri" w:hAnsi="Calibri" w:cs="Calibri"/>
                <w:sz w:val="22"/>
                <w:szCs w:val="22"/>
              </w:rPr>
              <w:t xml:space="preserve"> los informes de laboratorio, </w:t>
            </w:r>
            <w:r w:rsidRPr="00286CB2">
              <w:rPr>
                <w:rFonts w:ascii="Calibri" w:eastAsia="Calibri" w:hAnsi="Calibri" w:cs="Calibri"/>
                <w:sz w:val="22"/>
                <w:szCs w:val="22"/>
              </w:rPr>
              <w:t>exámenes parciales y seminario integrador</w:t>
            </w:r>
            <w:r>
              <w:rPr>
                <w:rFonts w:ascii="Calibri" w:eastAsia="Calibri" w:hAnsi="Calibri" w:cs="Calibri"/>
                <w:b/>
                <w:sz w:val="22"/>
                <w:szCs w:val="22"/>
              </w:rPr>
              <w:t xml:space="preserve"> </w:t>
            </w:r>
            <w:r w:rsidRPr="002672E5">
              <w:rPr>
                <w:rFonts w:ascii="Calibri" w:eastAsia="Calibri" w:hAnsi="Calibri" w:cs="Calibri"/>
                <w:b/>
                <w:sz w:val="22"/>
                <w:szCs w:val="22"/>
              </w:rPr>
              <w:t xml:space="preserve">con </w:t>
            </w:r>
            <w:r>
              <w:rPr>
                <w:rFonts w:ascii="Calibri" w:eastAsia="Calibri" w:hAnsi="Calibri" w:cs="Calibri"/>
                <w:b/>
                <w:sz w:val="22"/>
                <w:szCs w:val="22"/>
              </w:rPr>
              <w:t>7.</w:t>
            </w:r>
          </w:p>
          <w:p w:rsidR="00BE30CC" w:rsidRDefault="0093268C" w:rsidP="00450702">
            <w:pPr>
              <w:widowControl/>
              <w:numPr>
                <w:ilvl w:val="0"/>
                <w:numId w:val="2"/>
              </w:numPr>
              <w:ind w:left="306" w:hangingChars="140" w:hanging="308"/>
              <w:jc w:val="both"/>
              <w:rPr>
                <w:rFonts w:ascii="Calibri" w:eastAsia="Calibri" w:hAnsi="Calibri" w:cs="Calibri"/>
                <w:sz w:val="22"/>
                <w:szCs w:val="22"/>
              </w:rPr>
            </w:pPr>
            <w:r>
              <w:rPr>
                <w:rFonts w:ascii="Calibri" w:eastAsia="Calibri" w:hAnsi="Calibri" w:cs="Calibri"/>
                <w:sz w:val="22"/>
                <w:szCs w:val="22"/>
              </w:rPr>
              <w:t xml:space="preserve">En caso de desaprobar un examen parcial podrá rendir un </w:t>
            </w:r>
            <w:proofErr w:type="spellStart"/>
            <w:r>
              <w:rPr>
                <w:rFonts w:ascii="Calibri" w:eastAsia="Calibri" w:hAnsi="Calibri" w:cs="Calibri"/>
                <w:sz w:val="22"/>
                <w:szCs w:val="22"/>
              </w:rPr>
              <w:t>recuperatorio</w:t>
            </w:r>
            <w:proofErr w:type="spellEnd"/>
            <w:r>
              <w:rPr>
                <w:rFonts w:ascii="Calibri" w:eastAsia="Calibri" w:hAnsi="Calibri" w:cs="Calibri"/>
                <w:sz w:val="22"/>
                <w:szCs w:val="22"/>
              </w:rPr>
              <w:t xml:space="preserve"> </w:t>
            </w:r>
            <w:r w:rsidR="005F5EB7">
              <w:rPr>
                <w:rFonts w:ascii="Calibri" w:eastAsia="Calibri" w:hAnsi="Calibri" w:cs="Calibri"/>
                <w:sz w:val="22"/>
                <w:szCs w:val="22"/>
              </w:rPr>
              <w:t xml:space="preserve">debiendo aprobar con una nota suficiente para </w:t>
            </w:r>
            <w:r>
              <w:rPr>
                <w:rFonts w:ascii="Calibri" w:eastAsia="Calibri" w:hAnsi="Calibri" w:cs="Calibri"/>
                <w:sz w:val="22"/>
                <w:szCs w:val="22"/>
              </w:rPr>
              <w:t xml:space="preserve">preservar la regularidad. El parcial no aprobado tendrá una sola posibilidad de </w:t>
            </w:r>
            <w:r>
              <w:rPr>
                <w:rFonts w:ascii="Calibri" w:eastAsia="Calibri" w:hAnsi="Calibri" w:cs="Calibri"/>
                <w:sz w:val="22"/>
                <w:szCs w:val="22"/>
              </w:rPr>
              <w:lastRenderedPageBreak/>
              <w:t>recuperación.</w:t>
            </w:r>
            <w:r w:rsidR="005F5EB7">
              <w:rPr>
                <w:rFonts w:ascii="Calibri" w:eastAsia="Calibri" w:hAnsi="Calibri" w:cs="Calibri"/>
                <w:sz w:val="22"/>
                <w:szCs w:val="22"/>
              </w:rPr>
              <w:t xml:space="preserve"> No se podrá desaprobar más de </w:t>
            </w:r>
            <w:r w:rsidR="00200945">
              <w:rPr>
                <w:rFonts w:ascii="Calibri" w:eastAsia="Calibri" w:hAnsi="Calibri" w:cs="Calibri"/>
                <w:sz w:val="22"/>
                <w:szCs w:val="22"/>
              </w:rPr>
              <w:t>3</w:t>
            </w:r>
            <w:r w:rsidR="005F5EB7">
              <w:rPr>
                <w:rFonts w:ascii="Calibri" w:eastAsia="Calibri" w:hAnsi="Calibri" w:cs="Calibri"/>
                <w:sz w:val="22"/>
                <w:szCs w:val="22"/>
              </w:rPr>
              <w:t xml:space="preserve"> parciales </w:t>
            </w:r>
            <w:r w:rsidR="008361BE">
              <w:rPr>
                <w:rFonts w:ascii="Calibri" w:eastAsia="Calibri" w:hAnsi="Calibri" w:cs="Calibri"/>
                <w:sz w:val="22"/>
                <w:szCs w:val="22"/>
              </w:rPr>
              <w:t>los cuales</w:t>
            </w:r>
            <w:r w:rsidR="005F5EB7">
              <w:rPr>
                <w:rFonts w:ascii="Calibri" w:eastAsia="Calibri" w:hAnsi="Calibri" w:cs="Calibri"/>
                <w:sz w:val="22"/>
                <w:szCs w:val="22"/>
              </w:rPr>
              <w:t xml:space="preserve"> se podrán recuperar al final de</w:t>
            </w:r>
            <w:r w:rsidR="008361BE">
              <w:rPr>
                <w:rFonts w:ascii="Calibri" w:eastAsia="Calibri" w:hAnsi="Calibri" w:cs="Calibri"/>
                <w:sz w:val="22"/>
                <w:szCs w:val="22"/>
              </w:rPr>
              <w:t>l</w:t>
            </w:r>
            <w:r w:rsidR="005F5EB7">
              <w:rPr>
                <w:rFonts w:ascii="Calibri" w:eastAsia="Calibri" w:hAnsi="Calibri" w:cs="Calibri"/>
                <w:sz w:val="22"/>
                <w:szCs w:val="22"/>
              </w:rPr>
              <w:t xml:space="preserve"> cursado en una </w:t>
            </w:r>
            <w:r w:rsidR="008361BE">
              <w:rPr>
                <w:rFonts w:ascii="Calibri" w:eastAsia="Calibri" w:hAnsi="Calibri" w:cs="Calibri"/>
                <w:sz w:val="22"/>
                <w:szCs w:val="22"/>
              </w:rPr>
              <w:t xml:space="preserve">sola </w:t>
            </w:r>
            <w:r w:rsidR="005F5EB7">
              <w:rPr>
                <w:rFonts w:ascii="Calibri" w:eastAsia="Calibri" w:hAnsi="Calibri" w:cs="Calibri"/>
                <w:sz w:val="22"/>
                <w:szCs w:val="22"/>
              </w:rPr>
              <w:t>instancia.</w:t>
            </w:r>
          </w:p>
          <w:p w:rsidR="00BE30CC" w:rsidRDefault="0093268C" w:rsidP="00450702">
            <w:pPr>
              <w:widowControl/>
              <w:numPr>
                <w:ilvl w:val="0"/>
                <w:numId w:val="2"/>
              </w:numPr>
              <w:ind w:left="306" w:hangingChars="140" w:hanging="308"/>
              <w:jc w:val="both"/>
              <w:rPr>
                <w:rFonts w:ascii="Calibri" w:eastAsia="Calibri" w:hAnsi="Calibri" w:cs="Calibri"/>
                <w:sz w:val="22"/>
                <w:szCs w:val="22"/>
              </w:rPr>
            </w:pPr>
            <w:r>
              <w:rPr>
                <w:rFonts w:ascii="Calibri" w:eastAsia="Calibri" w:hAnsi="Calibri" w:cs="Calibri"/>
                <w:sz w:val="22"/>
                <w:szCs w:val="22"/>
              </w:rPr>
              <w:t xml:space="preserve">En caso de ausencia a los exámenes parciales, se deberá presentar un justificativo </w:t>
            </w:r>
            <w:r w:rsidR="002672E5">
              <w:rPr>
                <w:rFonts w:ascii="Calibri" w:eastAsia="Calibri" w:hAnsi="Calibri" w:cs="Calibri"/>
                <w:sz w:val="22"/>
                <w:szCs w:val="22"/>
              </w:rPr>
              <w:t xml:space="preserve">y certificado </w:t>
            </w:r>
            <w:r>
              <w:rPr>
                <w:rFonts w:ascii="Calibri" w:eastAsia="Calibri" w:hAnsi="Calibri" w:cs="Calibri"/>
                <w:sz w:val="22"/>
                <w:szCs w:val="22"/>
              </w:rPr>
              <w:t>válido. El examen perdido se</w:t>
            </w:r>
            <w:r w:rsidR="005F5EB7">
              <w:rPr>
                <w:rFonts w:ascii="Calibri" w:eastAsia="Calibri" w:hAnsi="Calibri" w:cs="Calibri"/>
                <w:sz w:val="22"/>
                <w:szCs w:val="22"/>
              </w:rPr>
              <w:t xml:space="preserve"> rendirá en el </w:t>
            </w:r>
            <w:proofErr w:type="spellStart"/>
            <w:r w:rsidR="005F5EB7">
              <w:rPr>
                <w:rFonts w:ascii="Calibri" w:eastAsia="Calibri" w:hAnsi="Calibri" w:cs="Calibri"/>
                <w:sz w:val="22"/>
                <w:szCs w:val="22"/>
              </w:rPr>
              <w:t>recuperatorio</w:t>
            </w:r>
            <w:proofErr w:type="spellEnd"/>
            <w:r w:rsidR="005F5EB7">
              <w:rPr>
                <w:rFonts w:ascii="Calibri" w:eastAsia="Calibri" w:hAnsi="Calibri" w:cs="Calibri"/>
                <w:sz w:val="22"/>
                <w:szCs w:val="22"/>
              </w:rPr>
              <w:t xml:space="preserve"> </w:t>
            </w:r>
            <w:r>
              <w:rPr>
                <w:rFonts w:ascii="Calibri" w:eastAsia="Calibri" w:hAnsi="Calibri" w:cs="Calibri"/>
                <w:sz w:val="22"/>
                <w:szCs w:val="22"/>
              </w:rPr>
              <w:t>no teniendo instancia de recuperación.</w:t>
            </w:r>
          </w:p>
          <w:p w:rsidR="00BE30CC" w:rsidRDefault="0093268C" w:rsidP="008361BE">
            <w:pPr>
              <w:widowControl/>
              <w:numPr>
                <w:ilvl w:val="0"/>
                <w:numId w:val="2"/>
              </w:numPr>
              <w:ind w:left="306" w:hangingChars="140" w:hanging="308"/>
              <w:jc w:val="both"/>
              <w:rPr>
                <w:rFonts w:ascii="Calibri" w:eastAsia="Calibri" w:hAnsi="Calibri" w:cs="Calibri"/>
                <w:sz w:val="22"/>
                <w:szCs w:val="22"/>
              </w:rPr>
            </w:pPr>
            <w:r>
              <w:rPr>
                <w:rFonts w:ascii="Calibri" w:eastAsia="Calibri" w:hAnsi="Calibri" w:cs="Calibri"/>
                <w:sz w:val="22"/>
                <w:szCs w:val="22"/>
              </w:rPr>
              <w:t>En caso de irregularidades en exámenes o plagio en los informes de laboratorio, el mismo será anulado perdiendo la posibilidad de promocionar la asignatura.</w:t>
            </w:r>
          </w:p>
        </w:tc>
      </w:tr>
    </w:tbl>
    <w:tbl>
      <w:tblPr>
        <w:tblStyle w:val="3"/>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21"/>
        <w:gridCol w:w="709"/>
        <w:gridCol w:w="708"/>
        <w:gridCol w:w="709"/>
        <w:gridCol w:w="709"/>
      </w:tblGrid>
      <w:tr w:rsidR="009B69EE" w:rsidRPr="009B69EE" w:rsidTr="009B69EE">
        <w:tc>
          <w:tcPr>
            <w:tcW w:w="9356" w:type="dxa"/>
            <w:gridSpan w:val="5"/>
            <w:tcBorders>
              <w:top w:val="nil"/>
              <w:left w:val="nil"/>
              <w:bottom w:val="single" w:sz="4" w:space="0" w:color="auto"/>
              <w:right w:val="nil"/>
            </w:tcBorders>
            <w:shd w:val="clear" w:color="auto" w:fill="FFFFFF" w:themeFill="background1"/>
          </w:tcPr>
          <w:p w:rsidR="009B69EE" w:rsidRPr="009B69EE" w:rsidRDefault="009B69EE" w:rsidP="009B69EE">
            <w:pPr>
              <w:spacing w:line="276" w:lineRule="auto"/>
              <w:ind w:left="0" w:hanging="2"/>
              <w:jc w:val="both"/>
              <w:rPr>
                <w:rFonts w:ascii="Calibri" w:eastAsia="Calibri" w:hAnsi="Calibri" w:cs="Calibri"/>
                <w:sz w:val="22"/>
                <w:szCs w:val="22"/>
              </w:rPr>
            </w:pPr>
          </w:p>
        </w:tc>
      </w:tr>
      <w:tr w:rsidR="00BE30CC" w:rsidTr="009B69EE">
        <w:tc>
          <w:tcPr>
            <w:tcW w:w="9356" w:type="dxa"/>
            <w:gridSpan w:val="5"/>
            <w:tcBorders>
              <w:top w:val="single" w:sz="4" w:space="0" w:color="auto"/>
            </w:tcBorders>
            <w:shd w:val="clear" w:color="auto" w:fill="BFBFBF"/>
          </w:tcPr>
          <w:p w:rsidR="00450702" w:rsidRPr="00450702" w:rsidRDefault="0093268C" w:rsidP="00450702">
            <w:pPr>
              <w:spacing w:after="120" w:line="276" w:lineRule="auto"/>
              <w:ind w:left="0" w:hanging="2"/>
              <w:rPr>
                <w:rFonts w:ascii="Calibri" w:eastAsia="Calibri" w:hAnsi="Calibri" w:cs="Calibri"/>
                <w:b/>
                <w:i/>
                <w:sz w:val="22"/>
                <w:szCs w:val="22"/>
              </w:rPr>
            </w:pPr>
            <w:r>
              <w:rPr>
                <w:rFonts w:ascii="Calibri" w:eastAsia="Calibri" w:hAnsi="Calibri" w:cs="Calibri"/>
                <w:b/>
                <w:sz w:val="22"/>
                <w:szCs w:val="22"/>
              </w:rPr>
              <w:t>7- SISTEMA DE APROBACIÓN FINAL Y/O PROMOCIÓN DEL ESPACIO CURRICULAR</w:t>
            </w:r>
            <w:r>
              <w:rPr>
                <w:rFonts w:ascii="Calibri" w:eastAsia="Calibri" w:hAnsi="Calibri" w:cs="Calibri"/>
                <w:b/>
                <w:i/>
                <w:sz w:val="22"/>
                <w:szCs w:val="22"/>
              </w:rPr>
              <w:t xml:space="preserve"> </w:t>
            </w:r>
          </w:p>
        </w:tc>
      </w:tr>
      <w:tr w:rsidR="00BE30CC" w:rsidTr="009B69EE">
        <w:trPr>
          <w:trHeight w:val="2117"/>
        </w:trPr>
        <w:tc>
          <w:tcPr>
            <w:tcW w:w="9356" w:type="dxa"/>
            <w:gridSpan w:val="5"/>
          </w:tcPr>
          <w:p w:rsidR="00BE30CC" w:rsidRDefault="0093268C" w:rsidP="00450702">
            <w:pPr>
              <w:ind w:leftChars="0" w:left="0" w:firstLineChars="0" w:firstLine="0"/>
              <w:jc w:val="both"/>
              <w:rPr>
                <w:rFonts w:ascii="Calibri" w:eastAsia="Calibri" w:hAnsi="Calibri" w:cs="Calibri"/>
                <w:sz w:val="22"/>
                <w:szCs w:val="22"/>
              </w:rPr>
            </w:pPr>
            <w:r>
              <w:rPr>
                <w:rFonts w:ascii="Calibri" w:eastAsia="Calibri" w:hAnsi="Calibri" w:cs="Calibri"/>
                <w:sz w:val="22"/>
                <w:szCs w:val="22"/>
              </w:rPr>
              <w:t xml:space="preserve">Aquellos estudiantes que acrediten la regularidad, estarán en condiciones de rendir el examen final oral, en las fechas fijadas por el calendario académico. </w:t>
            </w:r>
          </w:p>
          <w:p w:rsidR="00BE30CC" w:rsidRDefault="0093268C">
            <w:pPr>
              <w:ind w:left="0" w:hanging="2"/>
              <w:jc w:val="both"/>
              <w:rPr>
                <w:rFonts w:ascii="Calibri" w:eastAsia="Calibri" w:hAnsi="Calibri" w:cs="Calibri"/>
                <w:sz w:val="22"/>
                <w:szCs w:val="22"/>
              </w:rPr>
            </w:pPr>
            <w:r>
              <w:rPr>
                <w:rFonts w:ascii="Calibri" w:eastAsia="Calibri" w:hAnsi="Calibri" w:cs="Calibri"/>
                <w:sz w:val="22"/>
                <w:szCs w:val="22"/>
              </w:rPr>
              <w:t xml:space="preserve">Los estudiantes que lo deseen, se podrán acoger al sistema de </w:t>
            </w:r>
            <w:r>
              <w:rPr>
                <w:rFonts w:ascii="Calibri" w:eastAsia="Calibri" w:hAnsi="Calibri" w:cs="Calibri"/>
                <w:b/>
                <w:sz w:val="22"/>
                <w:szCs w:val="22"/>
              </w:rPr>
              <w:t>promoción</w:t>
            </w:r>
            <w:r>
              <w:rPr>
                <w:rFonts w:ascii="Calibri" w:eastAsia="Calibri" w:hAnsi="Calibri" w:cs="Calibri"/>
                <w:sz w:val="22"/>
                <w:szCs w:val="22"/>
              </w:rPr>
              <w:t xml:space="preserve"> para lo cual deberán satisfacer los siguientes requisitos:</w:t>
            </w:r>
          </w:p>
          <w:p w:rsidR="00200945" w:rsidRDefault="00200945" w:rsidP="00200945">
            <w:pPr>
              <w:widowControl/>
              <w:numPr>
                <w:ilvl w:val="0"/>
                <w:numId w:val="2"/>
              </w:numPr>
              <w:ind w:left="306" w:hangingChars="140" w:hanging="308"/>
              <w:jc w:val="both"/>
              <w:rPr>
                <w:rFonts w:ascii="Calibri" w:eastAsia="Calibri" w:hAnsi="Calibri" w:cs="Calibri"/>
                <w:sz w:val="22"/>
                <w:szCs w:val="22"/>
              </w:rPr>
            </w:pPr>
            <w:r>
              <w:rPr>
                <w:rFonts w:ascii="Calibri" w:eastAsia="Calibri" w:hAnsi="Calibri" w:cs="Calibri"/>
                <w:sz w:val="22"/>
                <w:szCs w:val="22"/>
              </w:rPr>
              <w:t xml:space="preserve">Aprobar el </w:t>
            </w:r>
            <w:r>
              <w:rPr>
                <w:rFonts w:ascii="Calibri" w:eastAsia="Calibri" w:hAnsi="Calibri" w:cs="Calibri"/>
                <w:b/>
                <w:sz w:val="22"/>
                <w:szCs w:val="22"/>
              </w:rPr>
              <w:t xml:space="preserve">100 % </w:t>
            </w:r>
            <w:r w:rsidRPr="00286CB2">
              <w:rPr>
                <w:rFonts w:ascii="Calibri" w:eastAsia="Calibri" w:hAnsi="Calibri" w:cs="Calibri"/>
                <w:sz w:val="22"/>
                <w:szCs w:val="22"/>
              </w:rPr>
              <w:t>de las guías de problemas de aula</w:t>
            </w:r>
            <w:r>
              <w:rPr>
                <w:rFonts w:ascii="Calibri" w:eastAsia="Calibri" w:hAnsi="Calibri" w:cs="Calibri"/>
                <w:b/>
                <w:sz w:val="22"/>
                <w:szCs w:val="22"/>
              </w:rPr>
              <w:t xml:space="preserve"> </w:t>
            </w:r>
            <w:r w:rsidRPr="00286CB2">
              <w:rPr>
                <w:rFonts w:ascii="Calibri" w:eastAsia="Calibri" w:hAnsi="Calibri" w:cs="Calibri"/>
                <w:sz w:val="22"/>
                <w:szCs w:val="22"/>
              </w:rPr>
              <w:t xml:space="preserve">y </w:t>
            </w:r>
            <w:r w:rsidR="00271DF8">
              <w:rPr>
                <w:rFonts w:ascii="Calibri" w:eastAsia="Calibri" w:hAnsi="Calibri" w:cs="Calibri"/>
                <w:sz w:val="22"/>
                <w:szCs w:val="22"/>
              </w:rPr>
              <w:t>guías didácticas</w:t>
            </w:r>
            <w:r>
              <w:rPr>
                <w:rFonts w:ascii="Calibri" w:eastAsia="Calibri" w:hAnsi="Calibri" w:cs="Calibri"/>
                <w:b/>
                <w:sz w:val="22"/>
                <w:szCs w:val="22"/>
              </w:rPr>
              <w:t xml:space="preserve"> </w:t>
            </w:r>
            <w:r w:rsidRPr="002672E5">
              <w:rPr>
                <w:rFonts w:ascii="Calibri" w:eastAsia="Calibri" w:hAnsi="Calibri" w:cs="Calibri"/>
                <w:b/>
                <w:sz w:val="22"/>
                <w:szCs w:val="22"/>
              </w:rPr>
              <w:t xml:space="preserve">con </w:t>
            </w:r>
            <w:r>
              <w:rPr>
                <w:rFonts w:ascii="Calibri" w:eastAsia="Calibri" w:hAnsi="Calibri" w:cs="Calibri"/>
                <w:b/>
                <w:sz w:val="22"/>
                <w:szCs w:val="22"/>
              </w:rPr>
              <w:t>7</w:t>
            </w:r>
            <w:r>
              <w:rPr>
                <w:rFonts w:ascii="Calibri" w:eastAsia="Calibri" w:hAnsi="Calibri" w:cs="Calibri"/>
                <w:sz w:val="22"/>
                <w:szCs w:val="22"/>
              </w:rPr>
              <w:t>.</w:t>
            </w:r>
          </w:p>
          <w:p w:rsidR="00200945" w:rsidRDefault="00200945" w:rsidP="00200945">
            <w:pPr>
              <w:widowControl/>
              <w:numPr>
                <w:ilvl w:val="0"/>
                <w:numId w:val="2"/>
              </w:numPr>
              <w:ind w:left="306" w:hangingChars="140" w:hanging="308"/>
              <w:jc w:val="both"/>
              <w:rPr>
                <w:rFonts w:ascii="Calibri" w:eastAsia="Calibri" w:hAnsi="Calibri" w:cs="Calibri"/>
                <w:sz w:val="22"/>
                <w:szCs w:val="22"/>
              </w:rPr>
            </w:pPr>
            <w:r>
              <w:rPr>
                <w:rFonts w:ascii="Calibri" w:eastAsia="Calibri" w:hAnsi="Calibri" w:cs="Calibri"/>
                <w:sz w:val="22"/>
                <w:szCs w:val="22"/>
              </w:rPr>
              <w:t xml:space="preserve">Aprobar el </w:t>
            </w:r>
            <w:r>
              <w:rPr>
                <w:rFonts w:ascii="Calibri" w:eastAsia="Calibri" w:hAnsi="Calibri" w:cs="Calibri"/>
                <w:b/>
                <w:sz w:val="22"/>
                <w:szCs w:val="22"/>
              </w:rPr>
              <w:t xml:space="preserve">100 % </w:t>
            </w:r>
            <w:r w:rsidRPr="00286CB2">
              <w:rPr>
                <w:rFonts w:ascii="Calibri" w:eastAsia="Calibri" w:hAnsi="Calibri" w:cs="Calibri"/>
                <w:sz w:val="22"/>
                <w:szCs w:val="22"/>
              </w:rPr>
              <w:t>de</w:t>
            </w:r>
            <w:r>
              <w:rPr>
                <w:rFonts w:ascii="Calibri" w:eastAsia="Calibri" w:hAnsi="Calibri" w:cs="Calibri"/>
                <w:sz w:val="22"/>
                <w:szCs w:val="22"/>
              </w:rPr>
              <w:t xml:space="preserve"> los informes de laboratorio, </w:t>
            </w:r>
            <w:r w:rsidRPr="00286CB2">
              <w:rPr>
                <w:rFonts w:ascii="Calibri" w:eastAsia="Calibri" w:hAnsi="Calibri" w:cs="Calibri"/>
                <w:sz w:val="22"/>
                <w:szCs w:val="22"/>
              </w:rPr>
              <w:t>exámenes parciales y seminario integrador</w:t>
            </w:r>
            <w:r>
              <w:rPr>
                <w:rFonts w:ascii="Calibri" w:eastAsia="Calibri" w:hAnsi="Calibri" w:cs="Calibri"/>
                <w:b/>
                <w:sz w:val="22"/>
                <w:szCs w:val="22"/>
              </w:rPr>
              <w:t xml:space="preserve"> </w:t>
            </w:r>
            <w:r w:rsidRPr="002672E5">
              <w:rPr>
                <w:rFonts w:ascii="Calibri" w:eastAsia="Calibri" w:hAnsi="Calibri" w:cs="Calibri"/>
                <w:b/>
                <w:sz w:val="22"/>
                <w:szCs w:val="22"/>
              </w:rPr>
              <w:t>con</w:t>
            </w:r>
            <w:r w:rsidR="008361BE">
              <w:rPr>
                <w:rFonts w:ascii="Calibri" w:eastAsia="Calibri" w:hAnsi="Calibri" w:cs="Calibri"/>
                <w:b/>
                <w:sz w:val="22"/>
                <w:szCs w:val="22"/>
              </w:rPr>
              <w:t xml:space="preserve"> un promedio general de</w:t>
            </w:r>
            <w:r w:rsidRPr="002672E5">
              <w:rPr>
                <w:rFonts w:ascii="Calibri" w:eastAsia="Calibri" w:hAnsi="Calibri" w:cs="Calibri"/>
                <w:b/>
                <w:sz w:val="22"/>
                <w:szCs w:val="22"/>
              </w:rPr>
              <w:t xml:space="preserve"> </w:t>
            </w:r>
            <w:r>
              <w:rPr>
                <w:rFonts w:ascii="Calibri" w:eastAsia="Calibri" w:hAnsi="Calibri" w:cs="Calibri"/>
                <w:b/>
                <w:sz w:val="22"/>
                <w:szCs w:val="22"/>
              </w:rPr>
              <w:t>8.</w:t>
            </w:r>
          </w:p>
          <w:p w:rsidR="00622DE4" w:rsidRDefault="00200945" w:rsidP="00FC5B86">
            <w:pPr>
              <w:widowControl/>
              <w:numPr>
                <w:ilvl w:val="0"/>
                <w:numId w:val="2"/>
              </w:numPr>
              <w:ind w:left="306" w:hangingChars="140" w:hanging="308"/>
              <w:jc w:val="both"/>
              <w:rPr>
                <w:rFonts w:ascii="Calibri" w:eastAsia="Calibri" w:hAnsi="Calibri" w:cs="Calibri"/>
                <w:sz w:val="22"/>
                <w:szCs w:val="22"/>
              </w:rPr>
            </w:pPr>
            <w:r w:rsidRPr="00622DE4">
              <w:rPr>
                <w:rFonts w:ascii="Calibri" w:eastAsia="Calibri" w:hAnsi="Calibri" w:cs="Calibri"/>
                <w:sz w:val="22"/>
                <w:szCs w:val="22"/>
              </w:rPr>
              <w:t xml:space="preserve">En caso de desaprobar un examen parcial podrá rendir un </w:t>
            </w:r>
            <w:proofErr w:type="spellStart"/>
            <w:r w:rsidRPr="00622DE4">
              <w:rPr>
                <w:rFonts w:ascii="Calibri" w:eastAsia="Calibri" w:hAnsi="Calibri" w:cs="Calibri"/>
                <w:sz w:val="22"/>
                <w:szCs w:val="22"/>
              </w:rPr>
              <w:t>recuperatorio</w:t>
            </w:r>
            <w:proofErr w:type="spellEnd"/>
            <w:r w:rsidRPr="00622DE4">
              <w:rPr>
                <w:rFonts w:ascii="Calibri" w:eastAsia="Calibri" w:hAnsi="Calibri" w:cs="Calibri"/>
                <w:sz w:val="22"/>
                <w:szCs w:val="22"/>
              </w:rPr>
              <w:t xml:space="preserve"> debiendo aprobar con una nota suficiente para preservar la condición de promoción. El parcial tendrá una sola posibilidad de recuperación. No se podrá </w:t>
            </w:r>
            <w:r w:rsidR="00622DE4">
              <w:rPr>
                <w:rFonts w:ascii="Calibri" w:eastAsia="Calibri" w:hAnsi="Calibri" w:cs="Calibri"/>
                <w:sz w:val="22"/>
                <w:szCs w:val="22"/>
              </w:rPr>
              <w:t>recuperar</w:t>
            </w:r>
            <w:r w:rsidRPr="00622DE4">
              <w:rPr>
                <w:rFonts w:ascii="Calibri" w:eastAsia="Calibri" w:hAnsi="Calibri" w:cs="Calibri"/>
                <w:sz w:val="22"/>
                <w:szCs w:val="22"/>
              </w:rPr>
              <w:t xml:space="preserve"> más de </w:t>
            </w:r>
            <w:r w:rsidR="008361BE" w:rsidRPr="00622DE4">
              <w:rPr>
                <w:rFonts w:ascii="Calibri" w:eastAsia="Calibri" w:hAnsi="Calibri" w:cs="Calibri"/>
                <w:sz w:val="22"/>
                <w:szCs w:val="22"/>
              </w:rPr>
              <w:t>1</w:t>
            </w:r>
            <w:r w:rsidRPr="00622DE4">
              <w:rPr>
                <w:rFonts w:ascii="Calibri" w:eastAsia="Calibri" w:hAnsi="Calibri" w:cs="Calibri"/>
                <w:sz w:val="22"/>
                <w:szCs w:val="22"/>
              </w:rPr>
              <w:t xml:space="preserve"> parcia</w:t>
            </w:r>
            <w:r w:rsidR="008361BE" w:rsidRPr="00622DE4">
              <w:rPr>
                <w:rFonts w:ascii="Calibri" w:eastAsia="Calibri" w:hAnsi="Calibri" w:cs="Calibri"/>
                <w:sz w:val="22"/>
                <w:szCs w:val="22"/>
              </w:rPr>
              <w:t>l</w:t>
            </w:r>
            <w:r w:rsidR="00622DE4">
              <w:rPr>
                <w:rFonts w:ascii="Calibri" w:eastAsia="Calibri" w:hAnsi="Calibri" w:cs="Calibri"/>
                <w:sz w:val="22"/>
                <w:szCs w:val="22"/>
              </w:rPr>
              <w:t>.</w:t>
            </w:r>
          </w:p>
          <w:p w:rsidR="00BE30CC" w:rsidRPr="00622DE4" w:rsidRDefault="00200945" w:rsidP="00622DE4">
            <w:pPr>
              <w:widowControl/>
              <w:ind w:leftChars="0" w:left="-2" w:firstLineChars="0" w:firstLine="0"/>
              <w:jc w:val="both"/>
              <w:rPr>
                <w:rFonts w:ascii="Calibri" w:eastAsia="Calibri" w:hAnsi="Calibri" w:cs="Calibri"/>
                <w:sz w:val="22"/>
                <w:szCs w:val="22"/>
              </w:rPr>
            </w:pPr>
            <w:r w:rsidRPr="00622DE4">
              <w:rPr>
                <w:rFonts w:ascii="Calibri" w:eastAsia="Calibri" w:hAnsi="Calibri" w:cs="Calibri"/>
                <w:sz w:val="22"/>
                <w:szCs w:val="22"/>
              </w:rPr>
              <w:t xml:space="preserve"> </w:t>
            </w:r>
            <w:r w:rsidR="0093268C" w:rsidRPr="00622DE4">
              <w:rPr>
                <w:rFonts w:ascii="Calibri" w:eastAsia="Calibri" w:hAnsi="Calibri" w:cs="Calibri"/>
                <w:sz w:val="22"/>
                <w:szCs w:val="22"/>
              </w:rPr>
              <w:t xml:space="preserve">El examen como </w:t>
            </w:r>
            <w:r w:rsidR="0093268C" w:rsidRPr="00622DE4">
              <w:rPr>
                <w:rFonts w:ascii="Calibri" w:eastAsia="Calibri" w:hAnsi="Calibri" w:cs="Calibri"/>
                <w:b/>
                <w:sz w:val="22"/>
                <w:szCs w:val="22"/>
              </w:rPr>
              <w:t>libre</w:t>
            </w:r>
            <w:r w:rsidR="0093268C" w:rsidRPr="00622DE4">
              <w:rPr>
                <w:rFonts w:ascii="Calibri" w:eastAsia="Calibri" w:hAnsi="Calibri" w:cs="Calibri"/>
                <w:sz w:val="22"/>
                <w:szCs w:val="22"/>
              </w:rPr>
              <w:t xml:space="preserve"> tiene varias etapas: problemas numéricos, teoría y discusión de un trabajo científico, lo cual deberás rendir en ese orden pasando a la próxima instancia aprobando el examen correspondiente a cada etapa. </w:t>
            </w:r>
            <w:r w:rsidR="00622DE4">
              <w:rPr>
                <w:rFonts w:ascii="Calibri" w:eastAsia="Calibri" w:hAnsi="Calibri" w:cs="Calibri"/>
                <w:sz w:val="22"/>
                <w:szCs w:val="22"/>
              </w:rPr>
              <w:t>L</w:t>
            </w:r>
            <w:r w:rsidR="0093268C" w:rsidRPr="00622DE4">
              <w:rPr>
                <w:rFonts w:ascii="Calibri" w:eastAsia="Calibri" w:hAnsi="Calibri" w:cs="Calibri"/>
                <w:sz w:val="22"/>
                <w:szCs w:val="22"/>
              </w:rPr>
              <w:t>a</w:t>
            </w:r>
            <w:r w:rsidR="002672E5" w:rsidRPr="00622DE4">
              <w:rPr>
                <w:rFonts w:ascii="Calibri" w:eastAsia="Calibri" w:hAnsi="Calibri" w:cs="Calibri"/>
                <w:sz w:val="22"/>
                <w:szCs w:val="22"/>
              </w:rPr>
              <w:t xml:space="preserve"> etapa de problemas será </w:t>
            </w:r>
            <w:r w:rsidR="00622DE4">
              <w:rPr>
                <w:rFonts w:ascii="Calibri" w:eastAsia="Calibri" w:hAnsi="Calibri" w:cs="Calibri"/>
                <w:sz w:val="22"/>
                <w:szCs w:val="22"/>
              </w:rPr>
              <w:t>escrita</w:t>
            </w:r>
            <w:r w:rsidR="0093268C" w:rsidRPr="00622DE4">
              <w:rPr>
                <w:rFonts w:ascii="Calibri" w:eastAsia="Calibri" w:hAnsi="Calibri" w:cs="Calibri"/>
                <w:sz w:val="22"/>
                <w:szCs w:val="22"/>
              </w:rPr>
              <w:t>, el resto</w:t>
            </w:r>
            <w:r w:rsidR="002672E5" w:rsidRPr="00622DE4">
              <w:rPr>
                <w:rFonts w:ascii="Calibri" w:eastAsia="Calibri" w:hAnsi="Calibri" w:cs="Calibri"/>
                <w:sz w:val="22"/>
                <w:szCs w:val="22"/>
              </w:rPr>
              <w:t xml:space="preserve"> será</w:t>
            </w:r>
            <w:r w:rsidR="0093268C" w:rsidRPr="00622DE4">
              <w:rPr>
                <w:rFonts w:ascii="Calibri" w:eastAsia="Calibri" w:hAnsi="Calibri" w:cs="Calibri"/>
                <w:sz w:val="22"/>
                <w:szCs w:val="22"/>
              </w:rPr>
              <w:t xml:space="preserve"> oral. </w:t>
            </w:r>
          </w:p>
          <w:p w:rsidR="00BE30CC" w:rsidRDefault="0093268C">
            <w:pPr>
              <w:ind w:left="0" w:hanging="2"/>
              <w:jc w:val="both"/>
              <w:rPr>
                <w:rFonts w:ascii="Calibri" w:eastAsia="Calibri" w:hAnsi="Calibri" w:cs="Calibri"/>
                <w:sz w:val="22"/>
                <w:szCs w:val="22"/>
              </w:rPr>
            </w:pPr>
            <w:r>
              <w:rPr>
                <w:rFonts w:ascii="Calibri" w:eastAsia="Calibri" w:hAnsi="Calibri" w:cs="Calibri"/>
                <w:sz w:val="22"/>
                <w:szCs w:val="22"/>
              </w:rPr>
              <w:t>La escala de reglamentación institucional a emplear calificaciones según reglamentación vigente:</w:t>
            </w:r>
          </w:p>
          <w:p w:rsidR="00BE30CC" w:rsidRDefault="00BE30CC">
            <w:pPr>
              <w:ind w:left="0" w:hanging="2"/>
              <w:jc w:val="both"/>
              <w:rPr>
                <w:rFonts w:ascii="Calibri" w:eastAsia="Calibri" w:hAnsi="Calibri" w:cs="Calibri"/>
                <w:sz w:val="22"/>
                <w:szCs w:val="22"/>
              </w:rPr>
            </w:pPr>
          </w:p>
          <w:tbl>
            <w:tblPr>
              <w:tblStyle w:val="2"/>
              <w:tblW w:w="45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2"/>
              <w:gridCol w:w="1439"/>
              <w:gridCol w:w="1559"/>
            </w:tblGrid>
            <w:tr w:rsidR="00BE30CC">
              <w:trPr>
                <w:trHeight w:val="415"/>
                <w:jc w:val="center"/>
              </w:trPr>
              <w:tc>
                <w:tcPr>
                  <w:tcW w:w="1522" w:type="dxa"/>
                </w:tcPr>
                <w:p w:rsidR="00BE30CC" w:rsidRDefault="0093268C">
                  <w:pPr>
                    <w:ind w:left="0" w:hanging="2"/>
                    <w:jc w:val="both"/>
                    <w:rPr>
                      <w:rFonts w:ascii="Calibri" w:eastAsia="Calibri" w:hAnsi="Calibri" w:cs="Calibri"/>
                      <w:sz w:val="22"/>
                      <w:szCs w:val="22"/>
                    </w:rPr>
                  </w:pPr>
                  <w:r>
                    <w:rPr>
                      <w:rFonts w:ascii="Calibri" w:eastAsia="Calibri" w:hAnsi="Calibri" w:cs="Calibri"/>
                      <w:i/>
                      <w:sz w:val="22"/>
                      <w:szCs w:val="22"/>
                    </w:rPr>
                    <w:t>Resultado</w:t>
                  </w:r>
                </w:p>
              </w:tc>
              <w:tc>
                <w:tcPr>
                  <w:tcW w:w="1439" w:type="dxa"/>
                </w:tcPr>
                <w:p w:rsidR="00BE30CC" w:rsidRDefault="0093268C">
                  <w:pPr>
                    <w:ind w:left="0" w:hanging="2"/>
                    <w:jc w:val="center"/>
                    <w:rPr>
                      <w:rFonts w:ascii="Calibri" w:eastAsia="Calibri" w:hAnsi="Calibri" w:cs="Calibri"/>
                      <w:sz w:val="22"/>
                      <w:szCs w:val="22"/>
                    </w:rPr>
                  </w:pPr>
                  <w:r>
                    <w:rPr>
                      <w:rFonts w:ascii="Calibri" w:eastAsia="Calibri" w:hAnsi="Calibri" w:cs="Calibri"/>
                      <w:i/>
                      <w:sz w:val="22"/>
                      <w:szCs w:val="22"/>
                    </w:rPr>
                    <w:t>Escala Numérica Nota</w:t>
                  </w:r>
                </w:p>
              </w:tc>
              <w:tc>
                <w:tcPr>
                  <w:tcW w:w="1559" w:type="dxa"/>
                </w:tcPr>
                <w:p w:rsidR="00BE30CC" w:rsidRDefault="0093268C">
                  <w:pPr>
                    <w:ind w:left="0" w:hanging="2"/>
                    <w:jc w:val="center"/>
                    <w:rPr>
                      <w:rFonts w:ascii="Calibri" w:eastAsia="Calibri" w:hAnsi="Calibri" w:cs="Calibri"/>
                      <w:sz w:val="22"/>
                      <w:szCs w:val="22"/>
                    </w:rPr>
                  </w:pPr>
                  <w:r>
                    <w:rPr>
                      <w:rFonts w:ascii="Calibri" w:eastAsia="Calibri" w:hAnsi="Calibri" w:cs="Calibri"/>
                      <w:i/>
                      <w:sz w:val="22"/>
                      <w:szCs w:val="22"/>
                    </w:rPr>
                    <w:t>Escala Porcentual %</w:t>
                  </w:r>
                </w:p>
              </w:tc>
            </w:tr>
            <w:tr w:rsidR="00BE30CC">
              <w:trPr>
                <w:jc w:val="center"/>
              </w:trPr>
              <w:tc>
                <w:tcPr>
                  <w:tcW w:w="1522" w:type="dxa"/>
                  <w:vMerge w:val="restart"/>
                </w:tcPr>
                <w:p w:rsidR="00BE30CC" w:rsidRDefault="0093268C">
                  <w:pPr>
                    <w:ind w:left="0" w:hanging="2"/>
                    <w:jc w:val="both"/>
                    <w:rPr>
                      <w:rFonts w:ascii="Calibri" w:eastAsia="Calibri" w:hAnsi="Calibri" w:cs="Calibri"/>
                      <w:sz w:val="22"/>
                      <w:szCs w:val="22"/>
                    </w:rPr>
                  </w:pPr>
                  <w:r>
                    <w:rPr>
                      <w:rFonts w:ascii="Calibri" w:eastAsia="Calibri" w:hAnsi="Calibri" w:cs="Calibri"/>
                      <w:i/>
                      <w:sz w:val="22"/>
                      <w:szCs w:val="22"/>
                    </w:rPr>
                    <w:t>No Aprobado</w:t>
                  </w:r>
                </w:p>
              </w:tc>
              <w:tc>
                <w:tcPr>
                  <w:tcW w:w="1439" w:type="dxa"/>
                </w:tcPr>
                <w:p w:rsidR="00BE30CC" w:rsidRDefault="0093268C">
                  <w:pPr>
                    <w:ind w:left="0" w:hanging="2"/>
                    <w:jc w:val="center"/>
                    <w:rPr>
                      <w:rFonts w:ascii="Calibri" w:eastAsia="Calibri" w:hAnsi="Calibri" w:cs="Calibri"/>
                      <w:sz w:val="22"/>
                      <w:szCs w:val="22"/>
                    </w:rPr>
                  </w:pPr>
                  <w:r>
                    <w:rPr>
                      <w:rFonts w:ascii="Calibri" w:eastAsia="Calibri" w:hAnsi="Calibri" w:cs="Calibri"/>
                      <w:i/>
                      <w:sz w:val="22"/>
                      <w:szCs w:val="22"/>
                    </w:rPr>
                    <w:t>0</w:t>
                  </w:r>
                </w:p>
              </w:tc>
              <w:tc>
                <w:tcPr>
                  <w:tcW w:w="1559" w:type="dxa"/>
                </w:tcPr>
                <w:p w:rsidR="00BE30CC" w:rsidRDefault="0093268C">
                  <w:pPr>
                    <w:ind w:left="0" w:hanging="2"/>
                    <w:jc w:val="center"/>
                    <w:rPr>
                      <w:rFonts w:ascii="Calibri" w:eastAsia="Calibri" w:hAnsi="Calibri" w:cs="Calibri"/>
                      <w:sz w:val="22"/>
                      <w:szCs w:val="22"/>
                    </w:rPr>
                  </w:pPr>
                  <w:r>
                    <w:rPr>
                      <w:rFonts w:ascii="Calibri" w:eastAsia="Calibri" w:hAnsi="Calibri" w:cs="Calibri"/>
                      <w:i/>
                      <w:sz w:val="22"/>
                      <w:szCs w:val="22"/>
                    </w:rPr>
                    <w:t>0 %</w:t>
                  </w:r>
                </w:p>
              </w:tc>
            </w:tr>
            <w:tr w:rsidR="00BE30CC">
              <w:trPr>
                <w:jc w:val="center"/>
              </w:trPr>
              <w:tc>
                <w:tcPr>
                  <w:tcW w:w="1522" w:type="dxa"/>
                  <w:vMerge/>
                </w:tcPr>
                <w:p w:rsidR="00BE30CC" w:rsidRDefault="00BE30CC">
                  <w:pPr>
                    <w:pBdr>
                      <w:top w:val="nil"/>
                      <w:left w:val="nil"/>
                      <w:bottom w:val="nil"/>
                      <w:right w:val="nil"/>
                      <w:between w:val="nil"/>
                    </w:pBdr>
                    <w:spacing w:line="276" w:lineRule="auto"/>
                    <w:ind w:left="0" w:hanging="2"/>
                    <w:rPr>
                      <w:rFonts w:ascii="Calibri" w:eastAsia="Calibri" w:hAnsi="Calibri" w:cs="Calibri"/>
                      <w:sz w:val="22"/>
                      <w:szCs w:val="22"/>
                    </w:rPr>
                  </w:pPr>
                </w:p>
              </w:tc>
              <w:tc>
                <w:tcPr>
                  <w:tcW w:w="1439" w:type="dxa"/>
                </w:tcPr>
                <w:p w:rsidR="00BE30CC" w:rsidRDefault="0093268C">
                  <w:pPr>
                    <w:ind w:left="0" w:hanging="2"/>
                    <w:jc w:val="center"/>
                    <w:rPr>
                      <w:rFonts w:ascii="Calibri" w:eastAsia="Calibri" w:hAnsi="Calibri" w:cs="Calibri"/>
                      <w:sz w:val="22"/>
                      <w:szCs w:val="22"/>
                    </w:rPr>
                  </w:pPr>
                  <w:r>
                    <w:rPr>
                      <w:rFonts w:ascii="Calibri" w:eastAsia="Calibri" w:hAnsi="Calibri" w:cs="Calibri"/>
                      <w:i/>
                      <w:sz w:val="22"/>
                      <w:szCs w:val="22"/>
                    </w:rPr>
                    <w:t>1</w:t>
                  </w:r>
                </w:p>
              </w:tc>
              <w:tc>
                <w:tcPr>
                  <w:tcW w:w="1559" w:type="dxa"/>
                </w:tcPr>
                <w:p w:rsidR="00BE30CC" w:rsidRDefault="0093268C">
                  <w:pPr>
                    <w:ind w:left="0" w:hanging="2"/>
                    <w:jc w:val="center"/>
                    <w:rPr>
                      <w:rFonts w:ascii="Calibri" w:eastAsia="Calibri" w:hAnsi="Calibri" w:cs="Calibri"/>
                      <w:sz w:val="22"/>
                      <w:szCs w:val="22"/>
                    </w:rPr>
                  </w:pPr>
                  <w:r>
                    <w:rPr>
                      <w:rFonts w:ascii="Calibri" w:eastAsia="Calibri" w:hAnsi="Calibri" w:cs="Calibri"/>
                      <w:i/>
                      <w:sz w:val="22"/>
                      <w:szCs w:val="22"/>
                    </w:rPr>
                    <w:t>1 a 12 %</w:t>
                  </w:r>
                </w:p>
              </w:tc>
            </w:tr>
            <w:tr w:rsidR="00BE30CC">
              <w:trPr>
                <w:jc w:val="center"/>
              </w:trPr>
              <w:tc>
                <w:tcPr>
                  <w:tcW w:w="1522" w:type="dxa"/>
                  <w:vMerge/>
                </w:tcPr>
                <w:p w:rsidR="00BE30CC" w:rsidRDefault="00BE30CC">
                  <w:pPr>
                    <w:pBdr>
                      <w:top w:val="nil"/>
                      <w:left w:val="nil"/>
                      <w:bottom w:val="nil"/>
                      <w:right w:val="nil"/>
                      <w:between w:val="nil"/>
                    </w:pBdr>
                    <w:spacing w:line="276" w:lineRule="auto"/>
                    <w:ind w:left="0" w:hanging="2"/>
                    <w:rPr>
                      <w:rFonts w:ascii="Calibri" w:eastAsia="Calibri" w:hAnsi="Calibri" w:cs="Calibri"/>
                      <w:sz w:val="22"/>
                      <w:szCs w:val="22"/>
                    </w:rPr>
                  </w:pPr>
                </w:p>
              </w:tc>
              <w:tc>
                <w:tcPr>
                  <w:tcW w:w="1439" w:type="dxa"/>
                </w:tcPr>
                <w:p w:rsidR="00BE30CC" w:rsidRDefault="0093268C">
                  <w:pPr>
                    <w:ind w:left="0" w:hanging="2"/>
                    <w:jc w:val="center"/>
                    <w:rPr>
                      <w:rFonts w:ascii="Calibri" w:eastAsia="Calibri" w:hAnsi="Calibri" w:cs="Calibri"/>
                      <w:sz w:val="22"/>
                      <w:szCs w:val="22"/>
                    </w:rPr>
                  </w:pPr>
                  <w:r>
                    <w:rPr>
                      <w:rFonts w:ascii="Calibri" w:eastAsia="Calibri" w:hAnsi="Calibri" w:cs="Calibri"/>
                      <w:i/>
                      <w:sz w:val="22"/>
                      <w:szCs w:val="22"/>
                    </w:rPr>
                    <w:t>2</w:t>
                  </w:r>
                </w:p>
              </w:tc>
              <w:tc>
                <w:tcPr>
                  <w:tcW w:w="1559" w:type="dxa"/>
                </w:tcPr>
                <w:p w:rsidR="00BE30CC" w:rsidRDefault="0093268C">
                  <w:pPr>
                    <w:ind w:left="0" w:hanging="2"/>
                    <w:jc w:val="center"/>
                    <w:rPr>
                      <w:rFonts w:ascii="Calibri" w:eastAsia="Calibri" w:hAnsi="Calibri" w:cs="Calibri"/>
                      <w:sz w:val="22"/>
                      <w:szCs w:val="22"/>
                    </w:rPr>
                  </w:pPr>
                  <w:r>
                    <w:rPr>
                      <w:rFonts w:ascii="Calibri" w:eastAsia="Calibri" w:hAnsi="Calibri" w:cs="Calibri"/>
                      <w:i/>
                      <w:sz w:val="22"/>
                      <w:szCs w:val="22"/>
                    </w:rPr>
                    <w:t>13 a 24 %</w:t>
                  </w:r>
                </w:p>
              </w:tc>
            </w:tr>
            <w:tr w:rsidR="00BE30CC">
              <w:trPr>
                <w:jc w:val="center"/>
              </w:trPr>
              <w:tc>
                <w:tcPr>
                  <w:tcW w:w="1522" w:type="dxa"/>
                  <w:vMerge/>
                </w:tcPr>
                <w:p w:rsidR="00BE30CC" w:rsidRDefault="00BE30CC">
                  <w:pPr>
                    <w:pBdr>
                      <w:top w:val="nil"/>
                      <w:left w:val="nil"/>
                      <w:bottom w:val="nil"/>
                      <w:right w:val="nil"/>
                      <w:between w:val="nil"/>
                    </w:pBdr>
                    <w:spacing w:line="276" w:lineRule="auto"/>
                    <w:ind w:left="0" w:hanging="2"/>
                    <w:rPr>
                      <w:rFonts w:ascii="Calibri" w:eastAsia="Calibri" w:hAnsi="Calibri" w:cs="Calibri"/>
                      <w:sz w:val="22"/>
                      <w:szCs w:val="22"/>
                    </w:rPr>
                  </w:pPr>
                </w:p>
              </w:tc>
              <w:tc>
                <w:tcPr>
                  <w:tcW w:w="1439" w:type="dxa"/>
                </w:tcPr>
                <w:p w:rsidR="00BE30CC" w:rsidRDefault="0093268C">
                  <w:pPr>
                    <w:ind w:left="0" w:hanging="2"/>
                    <w:jc w:val="center"/>
                    <w:rPr>
                      <w:rFonts w:ascii="Calibri" w:eastAsia="Calibri" w:hAnsi="Calibri" w:cs="Calibri"/>
                      <w:sz w:val="22"/>
                      <w:szCs w:val="22"/>
                    </w:rPr>
                  </w:pPr>
                  <w:r>
                    <w:rPr>
                      <w:rFonts w:ascii="Calibri" w:eastAsia="Calibri" w:hAnsi="Calibri" w:cs="Calibri"/>
                      <w:i/>
                      <w:sz w:val="22"/>
                      <w:szCs w:val="22"/>
                    </w:rPr>
                    <w:t>3</w:t>
                  </w:r>
                </w:p>
              </w:tc>
              <w:tc>
                <w:tcPr>
                  <w:tcW w:w="1559" w:type="dxa"/>
                </w:tcPr>
                <w:p w:rsidR="00BE30CC" w:rsidRDefault="0093268C">
                  <w:pPr>
                    <w:ind w:left="0" w:hanging="2"/>
                    <w:jc w:val="center"/>
                    <w:rPr>
                      <w:rFonts w:ascii="Calibri" w:eastAsia="Calibri" w:hAnsi="Calibri" w:cs="Calibri"/>
                      <w:sz w:val="22"/>
                      <w:szCs w:val="22"/>
                    </w:rPr>
                  </w:pPr>
                  <w:r>
                    <w:rPr>
                      <w:rFonts w:ascii="Calibri" w:eastAsia="Calibri" w:hAnsi="Calibri" w:cs="Calibri"/>
                      <w:i/>
                      <w:sz w:val="22"/>
                      <w:szCs w:val="22"/>
                    </w:rPr>
                    <w:t>25 a 35 %</w:t>
                  </w:r>
                </w:p>
              </w:tc>
            </w:tr>
            <w:tr w:rsidR="00BE30CC">
              <w:trPr>
                <w:jc w:val="center"/>
              </w:trPr>
              <w:tc>
                <w:tcPr>
                  <w:tcW w:w="1522" w:type="dxa"/>
                  <w:vMerge/>
                </w:tcPr>
                <w:p w:rsidR="00BE30CC" w:rsidRDefault="00BE30CC">
                  <w:pPr>
                    <w:pBdr>
                      <w:top w:val="nil"/>
                      <w:left w:val="nil"/>
                      <w:bottom w:val="nil"/>
                      <w:right w:val="nil"/>
                      <w:between w:val="nil"/>
                    </w:pBdr>
                    <w:spacing w:line="276" w:lineRule="auto"/>
                    <w:ind w:left="0" w:hanging="2"/>
                    <w:rPr>
                      <w:rFonts w:ascii="Calibri" w:eastAsia="Calibri" w:hAnsi="Calibri" w:cs="Calibri"/>
                      <w:sz w:val="22"/>
                      <w:szCs w:val="22"/>
                    </w:rPr>
                  </w:pPr>
                </w:p>
              </w:tc>
              <w:tc>
                <w:tcPr>
                  <w:tcW w:w="1439" w:type="dxa"/>
                </w:tcPr>
                <w:p w:rsidR="00BE30CC" w:rsidRDefault="0093268C">
                  <w:pPr>
                    <w:ind w:left="0" w:hanging="2"/>
                    <w:jc w:val="center"/>
                    <w:rPr>
                      <w:rFonts w:ascii="Calibri" w:eastAsia="Calibri" w:hAnsi="Calibri" w:cs="Calibri"/>
                      <w:sz w:val="22"/>
                      <w:szCs w:val="22"/>
                    </w:rPr>
                  </w:pPr>
                  <w:r>
                    <w:rPr>
                      <w:rFonts w:ascii="Calibri" w:eastAsia="Calibri" w:hAnsi="Calibri" w:cs="Calibri"/>
                      <w:i/>
                      <w:sz w:val="22"/>
                      <w:szCs w:val="22"/>
                    </w:rPr>
                    <w:t>4</w:t>
                  </w:r>
                </w:p>
              </w:tc>
              <w:tc>
                <w:tcPr>
                  <w:tcW w:w="1559" w:type="dxa"/>
                </w:tcPr>
                <w:p w:rsidR="00BE30CC" w:rsidRDefault="0093268C">
                  <w:pPr>
                    <w:ind w:left="0" w:hanging="2"/>
                    <w:jc w:val="center"/>
                    <w:rPr>
                      <w:rFonts w:ascii="Calibri" w:eastAsia="Calibri" w:hAnsi="Calibri" w:cs="Calibri"/>
                      <w:sz w:val="22"/>
                      <w:szCs w:val="22"/>
                    </w:rPr>
                  </w:pPr>
                  <w:r>
                    <w:rPr>
                      <w:rFonts w:ascii="Calibri" w:eastAsia="Calibri" w:hAnsi="Calibri" w:cs="Calibri"/>
                      <w:i/>
                      <w:sz w:val="22"/>
                      <w:szCs w:val="22"/>
                    </w:rPr>
                    <w:t>36 a 47 %</w:t>
                  </w:r>
                </w:p>
              </w:tc>
            </w:tr>
            <w:tr w:rsidR="00BE30CC">
              <w:trPr>
                <w:jc w:val="center"/>
              </w:trPr>
              <w:tc>
                <w:tcPr>
                  <w:tcW w:w="1522" w:type="dxa"/>
                  <w:vMerge/>
                </w:tcPr>
                <w:p w:rsidR="00BE30CC" w:rsidRDefault="00BE30CC">
                  <w:pPr>
                    <w:pBdr>
                      <w:top w:val="nil"/>
                      <w:left w:val="nil"/>
                      <w:bottom w:val="nil"/>
                      <w:right w:val="nil"/>
                      <w:between w:val="nil"/>
                    </w:pBdr>
                    <w:spacing w:line="276" w:lineRule="auto"/>
                    <w:ind w:left="0" w:hanging="2"/>
                    <w:rPr>
                      <w:rFonts w:ascii="Calibri" w:eastAsia="Calibri" w:hAnsi="Calibri" w:cs="Calibri"/>
                      <w:sz w:val="22"/>
                      <w:szCs w:val="22"/>
                    </w:rPr>
                  </w:pPr>
                </w:p>
              </w:tc>
              <w:tc>
                <w:tcPr>
                  <w:tcW w:w="1439" w:type="dxa"/>
                </w:tcPr>
                <w:p w:rsidR="00BE30CC" w:rsidRDefault="0093268C">
                  <w:pPr>
                    <w:ind w:left="0" w:hanging="2"/>
                    <w:jc w:val="center"/>
                    <w:rPr>
                      <w:rFonts w:ascii="Calibri" w:eastAsia="Calibri" w:hAnsi="Calibri" w:cs="Calibri"/>
                      <w:sz w:val="22"/>
                      <w:szCs w:val="22"/>
                    </w:rPr>
                  </w:pPr>
                  <w:r>
                    <w:rPr>
                      <w:rFonts w:ascii="Calibri" w:eastAsia="Calibri" w:hAnsi="Calibri" w:cs="Calibri"/>
                      <w:i/>
                      <w:sz w:val="22"/>
                      <w:szCs w:val="22"/>
                    </w:rPr>
                    <w:t>5</w:t>
                  </w:r>
                </w:p>
              </w:tc>
              <w:tc>
                <w:tcPr>
                  <w:tcW w:w="1559" w:type="dxa"/>
                </w:tcPr>
                <w:p w:rsidR="00BE30CC" w:rsidRDefault="0093268C">
                  <w:pPr>
                    <w:ind w:left="0" w:hanging="2"/>
                    <w:jc w:val="center"/>
                    <w:rPr>
                      <w:rFonts w:ascii="Calibri" w:eastAsia="Calibri" w:hAnsi="Calibri" w:cs="Calibri"/>
                      <w:sz w:val="22"/>
                      <w:szCs w:val="22"/>
                    </w:rPr>
                  </w:pPr>
                  <w:r>
                    <w:rPr>
                      <w:rFonts w:ascii="Calibri" w:eastAsia="Calibri" w:hAnsi="Calibri" w:cs="Calibri"/>
                      <w:i/>
                      <w:sz w:val="22"/>
                      <w:szCs w:val="22"/>
                    </w:rPr>
                    <w:t>48 a 59 %</w:t>
                  </w:r>
                </w:p>
              </w:tc>
            </w:tr>
            <w:tr w:rsidR="00BE30CC">
              <w:trPr>
                <w:jc w:val="center"/>
              </w:trPr>
              <w:tc>
                <w:tcPr>
                  <w:tcW w:w="1522" w:type="dxa"/>
                  <w:vMerge w:val="restart"/>
                </w:tcPr>
                <w:p w:rsidR="00BE30CC" w:rsidRDefault="0093268C">
                  <w:pPr>
                    <w:ind w:left="0" w:hanging="2"/>
                    <w:jc w:val="both"/>
                    <w:rPr>
                      <w:rFonts w:ascii="Calibri" w:eastAsia="Calibri" w:hAnsi="Calibri" w:cs="Calibri"/>
                      <w:sz w:val="22"/>
                      <w:szCs w:val="22"/>
                    </w:rPr>
                  </w:pPr>
                  <w:r>
                    <w:rPr>
                      <w:rFonts w:ascii="Calibri" w:eastAsia="Calibri" w:hAnsi="Calibri" w:cs="Calibri"/>
                      <w:i/>
                      <w:sz w:val="22"/>
                      <w:szCs w:val="22"/>
                    </w:rPr>
                    <w:t>Aprobado</w:t>
                  </w:r>
                </w:p>
              </w:tc>
              <w:tc>
                <w:tcPr>
                  <w:tcW w:w="1439" w:type="dxa"/>
                </w:tcPr>
                <w:p w:rsidR="00BE30CC" w:rsidRDefault="0093268C">
                  <w:pPr>
                    <w:ind w:left="0" w:hanging="2"/>
                    <w:jc w:val="center"/>
                    <w:rPr>
                      <w:rFonts w:ascii="Calibri" w:eastAsia="Calibri" w:hAnsi="Calibri" w:cs="Calibri"/>
                      <w:sz w:val="22"/>
                      <w:szCs w:val="22"/>
                    </w:rPr>
                  </w:pPr>
                  <w:r>
                    <w:rPr>
                      <w:rFonts w:ascii="Calibri" w:eastAsia="Calibri" w:hAnsi="Calibri" w:cs="Calibri"/>
                      <w:i/>
                      <w:sz w:val="22"/>
                      <w:szCs w:val="22"/>
                    </w:rPr>
                    <w:t>6</w:t>
                  </w:r>
                </w:p>
              </w:tc>
              <w:tc>
                <w:tcPr>
                  <w:tcW w:w="1559" w:type="dxa"/>
                </w:tcPr>
                <w:p w:rsidR="00BE30CC" w:rsidRDefault="0093268C">
                  <w:pPr>
                    <w:ind w:left="0" w:hanging="2"/>
                    <w:jc w:val="center"/>
                    <w:rPr>
                      <w:rFonts w:ascii="Calibri" w:eastAsia="Calibri" w:hAnsi="Calibri" w:cs="Calibri"/>
                      <w:sz w:val="22"/>
                      <w:szCs w:val="22"/>
                    </w:rPr>
                  </w:pPr>
                  <w:r>
                    <w:rPr>
                      <w:rFonts w:ascii="Calibri" w:eastAsia="Calibri" w:hAnsi="Calibri" w:cs="Calibri"/>
                      <w:i/>
                      <w:sz w:val="22"/>
                      <w:szCs w:val="22"/>
                    </w:rPr>
                    <w:t>60 a 64 %</w:t>
                  </w:r>
                </w:p>
              </w:tc>
            </w:tr>
            <w:tr w:rsidR="00BE30CC">
              <w:trPr>
                <w:jc w:val="center"/>
              </w:trPr>
              <w:tc>
                <w:tcPr>
                  <w:tcW w:w="1522" w:type="dxa"/>
                  <w:vMerge/>
                </w:tcPr>
                <w:p w:rsidR="00BE30CC" w:rsidRDefault="00BE30CC">
                  <w:pPr>
                    <w:pBdr>
                      <w:top w:val="nil"/>
                      <w:left w:val="nil"/>
                      <w:bottom w:val="nil"/>
                      <w:right w:val="nil"/>
                      <w:between w:val="nil"/>
                    </w:pBdr>
                    <w:spacing w:line="276" w:lineRule="auto"/>
                    <w:ind w:left="0" w:hanging="2"/>
                    <w:rPr>
                      <w:rFonts w:ascii="Calibri" w:eastAsia="Calibri" w:hAnsi="Calibri" w:cs="Calibri"/>
                      <w:sz w:val="22"/>
                      <w:szCs w:val="22"/>
                    </w:rPr>
                  </w:pPr>
                </w:p>
              </w:tc>
              <w:tc>
                <w:tcPr>
                  <w:tcW w:w="1439" w:type="dxa"/>
                </w:tcPr>
                <w:p w:rsidR="00BE30CC" w:rsidRDefault="0093268C">
                  <w:pPr>
                    <w:ind w:left="0" w:hanging="2"/>
                    <w:jc w:val="center"/>
                    <w:rPr>
                      <w:rFonts w:ascii="Calibri" w:eastAsia="Calibri" w:hAnsi="Calibri" w:cs="Calibri"/>
                      <w:sz w:val="22"/>
                      <w:szCs w:val="22"/>
                    </w:rPr>
                  </w:pPr>
                  <w:r>
                    <w:rPr>
                      <w:rFonts w:ascii="Calibri" w:eastAsia="Calibri" w:hAnsi="Calibri" w:cs="Calibri"/>
                      <w:i/>
                      <w:sz w:val="22"/>
                      <w:szCs w:val="22"/>
                    </w:rPr>
                    <w:t>7</w:t>
                  </w:r>
                </w:p>
              </w:tc>
              <w:tc>
                <w:tcPr>
                  <w:tcW w:w="1559" w:type="dxa"/>
                </w:tcPr>
                <w:p w:rsidR="00BE30CC" w:rsidRDefault="0093268C">
                  <w:pPr>
                    <w:ind w:left="0" w:hanging="2"/>
                    <w:jc w:val="center"/>
                    <w:rPr>
                      <w:rFonts w:ascii="Calibri" w:eastAsia="Calibri" w:hAnsi="Calibri" w:cs="Calibri"/>
                      <w:sz w:val="22"/>
                      <w:szCs w:val="22"/>
                    </w:rPr>
                  </w:pPr>
                  <w:r>
                    <w:rPr>
                      <w:rFonts w:ascii="Calibri" w:eastAsia="Calibri" w:hAnsi="Calibri" w:cs="Calibri"/>
                      <w:i/>
                      <w:sz w:val="22"/>
                      <w:szCs w:val="22"/>
                    </w:rPr>
                    <w:t>65 a 74 %</w:t>
                  </w:r>
                </w:p>
              </w:tc>
            </w:tr>
            <w:tr w:rsidR="00BE30CC">
              <w:trPr>
                <w:jc w:val="center"/>
              </w:trPr>
              <w:tc>
                <w:tcPr>
                  <w:tcW w:w="1522" w:type="dxa"/>
                  <w:vMerge/>
                </w:tcPr>
                <w:p w:rsidR="00BE30CC" w:rsidRDefault="00BE30CC">
                  <w:pPr>
                    <w:pBdr>
                      <w:top w:val="nil"/>
                      <w:left w:val="nil"/>
                      <w:bottom w:val="nil"/>
                      <w:right w:val="nil"/>
                      <w:between w:val="nil"/>
                    </w:pBdr>
                    <w:spacing w:line="276" w:lineRule="auto"/>
                    <w:ind w:left="0" w:hanging="2"/>
                    <w:rPr>
                      <w:rFonts w:ascii="Calibri" w:eastAsia="Calibri" w:hAnsi="Calibri" w:cs="Calibri"/>
                      <w:sz w:val="22"/>
                      <w:szCs w:val="22"/>
                    </w:rPr>
                  </w:pPr>
                </w:p>
              </w:tc>
              <w:tc>
                <w:tcPr>
                  <w:tcW w:w="1439" w:type="dxa"/>
                </w:tcPr>
                <w:p w:rsidR="00BE30CC" w:rsidRDefault="0093268C">
                  <w:pPr>
                    <w:ind w:left="0" w:hanging="2"/>
                    <w:jc w:val="center"/>
                    <w:rPr>
                      <w:rFonts w:ascii="Calibri" w:eastAsia="Calibri" w:hAnsi="Calibri" w:cs="Calibri"/>
                      <w:sz w:val="22"/>
                      <w:szCs w:val="22"/>
                    </w:rPr>
                  </w:pPr>
                  <w:r>
                    <w:rPr>
                      <w:rFonts w:ascii="Calibri" w:eastAsia="Calibri" w:hAnsi="Calibri" w:cs="Calibri"/>
                      <w:i/>
                      <w:sz w:val="22"/>
                      <w:szCs w:val="22"/>
                    </w:rPr>
                    <w:t>8</w:t>
                  </w:r>
                </w:p>
              </w:tc>
              <w:tc>
                <w:tcPr>
                  <w:tcW w:w="1559" w:type="dxa"/>
                </w:tcPr>
                <w:p w:rsidR="00BE30CC" w:rsidRDefault="0093268C">
                  <w:pPr>
                    <w:ind w:left="0" w:hanging="2"/>
                    <w:jc w:val="center"/>
                    <w:rPr>
                      <w:rFonts w:ascii="Calibri" w:eastAsia="Calibri" w:hAnsi="Calibri" w:cs="Calibri"/>
                      <w:sz w:val="22"/>
                      <w:szCs w:val="22"/>
                    </w:rPr>
                  </w:pPr>
                  <w:r>
                    <w:rPr>
                      <w:rFonts w:ascii="Calibri" w:eastAsia="Calibri" w:hAnsi="Calibri" w:cs="Calibri"/>
                      <w:i/>
                      <w:sz w:val="22"/>
                      <w:szCs w:val="22"/>
                    </w:rPr>
                    <w:t>75 a 84 %</w:t>
                  </w:r>
                </w:p>
              </w:tc>
            </w:tr>
            <w:tr w:rsidR="00BE30CC">
              <w:trPr>
                <w:jc w:val="center"/>
              </w:trPr>
              <w:tc>
                <w:tcPr>
                  <w:tcW w:w="1522" w:type="dxa"/>
                  <w:vMerge/>
                </w:tcPr>
                <w:p w:rsidR="00BE30CC" w:rsidRDefault="00BE30CC">
                  <w:pPr>
                    <w:pBdr>
                      <w:top w:val="nil"/>
                      <w:left w:val="nil"/>
                      <w:bottom w:val="nil"/>
                      <w:right w:val="nil"/>
                      <w:between w:val="nil"/>
                    </w:pBdr>
                    <w:spacing w:line="276" w:lineRule="auto"/>
                    <w:ind w:left="0" w:hanging="2"/>
                    <w:rPr>
                      <w:rFonts w:ascii="Calibri" w:eastAsia="Calibri" w:hAnsi="Calibri" w:cs="Calibri"/>
                      <w:sz w:val="22"/>
                      <w:szCs w:val="22"/>
                    </w:rPr>
                  </w:pPr>
                </w:p>
              </w:tc>
              <w:tc>
                <w:tcPr>
                  <w:tcW w:w="1439" w:type="dxa"/>
                </w:tcPr>
                <w:p w:rsidR="00BE30CC" w:rsidRDefault="0093268C">
                  <w:pPr>
                    <w:ind w:left="0" w:hanging="2"/>
                    <w:jc w:val="center"/>
                    <w:rPr>
                      <w:rFonts w:ascii="Calibri" w:eastAsia="Calibri" w:hAnsi="Calibri" w:cs="Calibri"/>
                      <w:sz w:val="22"/>
                      <w:szCs w:val="22"/>
                    </w:rPr>
                  </w:pPr>
                  <w:r>
                    <w:rPr>
                      <w:rFonts w:ascii="Calibri" w:eastAsia="Calibri" w:hAnsi="Calibri" w:cs="Calibri"/>
                      <w:i/>
                      <w:sz w:val="22"/>
                      <w:szCs w:val="22"/>
                    </w:rPr>
                    <w:t>9</w:t>
                  </w:r>
                </w:p>
              </w:tc>
              <w:tc>
                <w:tcPr>
                  <w:tcW w:w="1559" w:type="dxa"/>
                </w:tcPr>
                <w:p w:rsidR="00BE30CC" w:rsidRDefault="0093268C">
                  <w:pPr>
                    <w:ind w:left="0" w:hanging="2"/>
                    <w:jc w:val="center"/>
                    <w:rPr>
                      <w:rFonts w:ascii="Calibri" w:eastAsia="Calibri" w:hAnsi="Calibri" w:cs="Calibri"/>
                      <w:sz w:val="22"/>
                      <w:szCs w:val="22"/>
                    </w:rPr>
                  </w:pPr>
                  <w:r>
                    <w:rPr>
                      <w:rFonts w:ascii="Calibri" w:eastAsia="Calibri" w:hAnsi="Calibri" w:cs="Calibri"/>
                      <w:i/>
                      <w:sz w:val="22"/>
                      <w:szCs w:val="22"/>
                    </w:rPr>
                    <w:t>85 a 94 %</w:t>
                  </w:r>
                </w:p>
              </w:tc>
            </w:tr>
            <w:tr w:rsidR="00BE30CC">
              <w:trPr>
                <w:jc w:val="center"/>
              </w:trPr>
              <w:tc>
                <w:tcPr>
                  <w:tcW w:w="1522" w:type="dxa"/>
                  <w:vMerge/>
                </w:tcPr>
                <w:p w:rsidR="00BE30CC" w:rsidRDefault="00BE30CC">
                  <w:pPr>
                    <w:pBdr>
                      <w:top w:val="nil"/>
                      <w:left w:val="nil"/>
                      <w:bottom w:val="nil"/>
                      <w:right w:val="nil"/>
                      <w:between w:val="nil"/>
                    </w:pBdr>
                    <w:spacing w:line="276" w:lineRule="auto"/>
                    <w:ind w:left="0" w:hanging="2"/>
                    <w:rPr>
                      <w:rFonts w:ascii="Calibri" w:eastAsia="Calibri" w:hAnsi="Calibri" w:cs="Calibri"/>
                      <w:sz w:val="22"/>
                      <w:szCs w:val="22"/>
                    </w:rPr>
                  </w:pPr>
                </w:p>
              </w:tc>
              <w:tc>
                <w:tcPr>
                  <w:tcW w:w="1439" w:type="dxa"/>
                </w:tcPr>
                <w:p w:rsidR="00BE30CC" w:rsidRDefault="0093268C">
                  <w:pPr>
                    <w:ind w:left="0" w:hanging="2"/>
                    <w:jc w:val="center"/>
                    <w:rPr>
                      <w:rFonts w:ascii="Calibri" w:eastAsia="Calibri" w:hAnsi="Calibri" w:cs="Calibri"/>
                      <w:sz w:val="22"/>
                      <w:szCs w:val="22"/>
                    </w:rPr>
                  </w:pPr>
                  <w:r>
                    <w:rPr>
                      <w:rFonts w:ascii="Calibri" w:eastAsia="Calibri" w:hAnsi="Calibri" w:cs="Calibri"/>
                      <w:i/>
                      <w:sz w:val="22"/>
                      <w:szCs w:val="22"/>
                    </w:rPr>
                    <w:t>10</w:t>
                  </w:r>
                </w:p>
              </w:tc>
              <w:tc>
                <w:tcPr>
                  <w:tcW w:w="1559" w:type="dxa"/>
                </w:tcPr>
                <w:p w:rsidR="00BE30CC" w:rsidRDefault="0093268C">
                  <w:pPr>
                    <w:ind w:left="0" w:hanging="2"/>
                    <w:jc w:val="center"/>
                    <w:rPr>
                      <w:rFonts w:ascii="Calibri" w:eastAsia="Calibri" w:hAnsi="Calibri" w:cs="Calibri"/>
                      <w:sz w:val="22"/>
                      <w:szCs w:val="22"/>
                    </w:rPr>
                  </w:pPr>
                  <w:r>
                    <w:rPr>
                      <w:rFonts w:ascii="Calibri" w:eastAsia="Calibri" w:hAnsi="Calibri" w:cs="Calibri"/>
                      <w:i/>
                      <w:sz w:val="22"/>
                      <w:szCs w:val="22"/>
                    </w:rPr>
                    <w:t>95 a 100%</w:t>
                  </w:r>
                </w:p>
              </w:tc>
            </w:tr>
          </w:tbl>
          <w:p w:rsidR="00BE30CC" w:rsidRDefault="00BE30CC">
            <w:pPr>
              <w:spacing w:after="120" w:line="276" w:lineRule="auto"/>
              <w:ind w:left="0" w:hanging="2"/>
              <w:jc w:val="both"/>
              <w:rPr>
                <w:rFonts w:ascii="Calibri" w:eastAsia="Calibri" w:hAnsi="Calibri" w:cs="Calibri"/>
                <w:sz w:val="22"/>
                <w:szCs w:val="22"/>
              </w:rPr>
            </w:pPr>
          </w:p>
        </w:tc>
      </w:tr>
      <w:tr w:rsidR="00BE30CC" w:rsidTr="00051C9F">
        <w:trPr>
          <w:trHeight w:val="393"/>
        </w:trPr>
        <w:tc>
          <w:tcPr>
            <w:tcW w:w="6521" w:type="dxa"/>
            <w:tcBorders>
              <w:bottom w:val="single" w:sz="4" w:space="0" w:color="000000"/>
            </w:tcBorders>
          </w:tcPr>
          <w:p w:rsidR="00BE30CC" w:rsidRDefault="00BE30CC">
            <w:pPr>
              <w:ind w:left="0" w:hanging="2"/>
              <w:rPr>
                <w:rFonts w:ascii="Calibri" w:eastAsia="Calibri" w:hAnsi="Calibri" w:cs="Calibri"/>
                <w:sz w:val="22"/>
                <w:szCs w:val="22"/>
              </w:rPr>
            </w:pPr>
          </w:p>
          <w:p w:rsidR="00BE30CC" w:rsidRDefault="0093268C">
            <w:pPr>
              <w:ind w:left="0" w:hanging="2"/>
              <w:rPr>
                <w:rFonts w:ascii="Calibri" w:eastAsia="Calibri" w:hAnsi="Calibri" w:cs="Calibri"/>
                <w:sz w:val="22"/>
                <w:szCs w:val="22"/>
              </w:rPr>
            </w:pPr>
            <w:r>
              <w:rPr>
                <w:rFonts w:ascii="Calibri" w:eastAsia="Calibri" w:hAnsi="Calibri" w:cs="Calibri"/>
                <w:b/>
                <w:sz w:val="22"/>
                <w:szCs w:val="22"/>
              </w:rPr>
              <w:t>PROMOCIONABLE</w:t>
            </w:r>
            <w:r>
              <w:rPr>
                <w:rFonts w:ascii="Calibri" w:eastAsia="Calibri" w:hAnsi="Calibri" w:cs="Calibri"/>
                <w:i/>
                <w:sz w:val="22"/>
                <w:szCs w:val="22"/>
              </w:rPr>
              <w:t xml:space="preserve"> </w:t>
            </w:r>
          </w:p>
        </w:tc>
        <w:tc>
          <w:tcPr>
            <w:tcW w:w="709" w:type="dxa"/>
            <w:tcBorders>
              <w:bottom w:val="single" w:sz="4" w:space="0" w:color="000000"/>
            </w:tcBorders>
          </w:tcPr>
          <w:p w:rsidR="00BE30CC" w:rsidRDefault="00BE30CC">
            <w:pPr>
              <w:ind w:left="0" w:hanging="2"/>
              <w:rPr>
                <w:rFonts w:ascii="Calibri" w:eastAsia="Calibri" w:hAnsi="Calibri" w:cs="Calibri"/>
                <w:sz w:val="22"/>
                <w:szCs w:val="22"/>
              </w:rPr>
            </w:pPr>
          </w:p>
          <w:p w:rsidR="00BE30CC" w:rsidRDefault="0093268C">
            <w:pPr>
              <w:ind w:left="0" w:hanging="2"/>
              <w:rPr>
                <w:rFonts w:ascii="Calibri" w:eastAsia="Calibri" w:hAnsi="Calibri" w:cs="Calibri"/>
                <w:sz w:val="22"/>
                <w:szCs w:val="22"/>
              </w:rPr>
            </w:pPr>
            <w:r>
              <w:rPr>
                <w:rFonts w:ascii="Calibri" w:eastAsia="Calibri" w:hAnsi="Calibri" w:cs="Calibri"/>
                <w:i/>
                <w:sz w:val="22"/>
                <w:szCs w:val="22"/>
              </w:rPr>
              <w:t>SÍ</w:t>
            </w:r>
          </w:p>
        </w:tc>
        <w:tc>
          <w:tcPr>
            <w:tcW w:w="708" w:type="dxa"/>
            <w:tcBorders>
              <w:bottom w:val="single" w:sz="4" w:space="0" w:color="000000"/>
            </w:tcBorders>
          </w:tcPr>
          <w:p w:rsidR="00BE30CC" w:rsidRDefault="002672E5">
            <w:pPr>
              <w:ind w:left="0" w:hanging="2"/>
              <w:rPr>
                <w:rFonts w:ascii="Calibri" w:eastAsia="Calibri" w:hAnsi="Calibri" w:cs="Calibri"/>
                <w:sz w:val="22"/>
                <w:szCs w:val="22"/>
              </w:rPr>
            </w:pPr>
            <w:r>
              <w:rPr>
                <w:rFonts w:ascii="Wingdings 2" w:eastAsia="Wingdings 2" w:hAnsi="Wingdings 2" w:cs="Wingdings 2"/>
                <w:sz w:val="22"/>
                <w:szCs w:val="22"/>
              </w:rPr>
              <w:sym w:font="Wingdings" w:char="F0FC"/>
            </w:r>
          </w:p>
        </w:tc>
        <w:tc>
          <w:tcPr>
            <w:tcW w:w="709" w:type="dxa"/>
            <w:tcBorders>
              <w:bottom w:val="single" w:sz="4" w:space="0" w:color="000000"/>
            </w:tcBorders>
          </w:tcPr>
          <w:p w:rsidR="00BE30CC" w:rsidRDefault="00BE30CC">
            <w:pPr>
              <w:ind w:left="0" w:hanging="2"/>
              <w:rPr>
                <w:rFonts w:ascii="Calibri" w:eastAsia="Calibri" w:hAnsi="Calibri" w:cs="Calibri"/>
                <w:sz w:val="22"/>
                <w:szCs w:val="22"/>
              </w:rPr>
            </w:pPr>
          </w:p>
          <w:p w:rsidR="00BE30CC" w:rsidRDefault="0093268C">
            <w:pPr>
              <w:ind w:left="0" w:hanging="2"/>
              <w:rPr>
                <w:rFonts w:ascii="Calibri" w:eastAsia="Calibri" w:hAnsi="Calibri" w:cs="Calibri"/>
                <w:sz w:val="22"/>
                <w:szCs w:val="22"/>
              </w:rPr>
            </w:pPr>
            <w:r>
              <w:rPr>
                <w:rFonts w:ascii="Calibri" w:eastAsia="Calibri" w:hAnsi="Calibri" w:cs="Calibri"/>
                <w:i/>
                <w:sz w:val="22"/>
                <w:szCs w:val="22"/>
              </w:rPr>
              <w:t>NO</w:t>
            </w:r>
          </w:p>
        </w:tc>
        <w:tc>
          <w:tcPr>
            <w:tcW w:w="709" w:type="dxa"/>
            <w:tcBorders>
              <w:bottom w:val="single" w:sz="4" w:space="0" w:color="000000"/>
            </w:tcBorders>
          </w:tcPr>
          <w:p w:rsidR="00BE30CC" w:rsidRDefault="00BE30CC">
            <w:pPr>
              <w:ind w:left="0" w:hanging="2"/>
              <w:rPr>
                <w:rFonts w:ascii="Calibri" w:eastAsia="Calibri" w:hAnsi="Calibri" w:cs="Calibri"/>
                <w:sz w:val="22"/>
                <w:szCs w:val="22"/>
              </w:rPr>
            </w:pPr>
          </w:p>
          <w:p w:rsidR="00BE30CC" w:rsidRDefault="00BE30CC">
            <w:pPr>
              <w:ind w:left="0" w:hanging="2"/>
              <w:rPr>
                <w:rFonts w:ascii="Calibri" w:eastAsia="Calibri" w:hAnsi="Calibri" w:cs="Calibri"/>
                <w:sz w:val="22"/>
                <w:szCs w:val="22"/>
              </w:rPr>
            </w:pPr>
          </w:p>
        </w:tc>
      </w:tr>
      <w:tr w:rsidR="00051C9F" w:rsidTr="00DF2D58">
        <w:trPr>
          <w:trHeight w:val="393"/>
        </w:trPr>
        <w:tc>
          <w:tcPr>
            <w:tcW w:w="9356" w:type="dxa"/>
            <w:gridSpan w:val="5"/>
            <w:tcBorders>
              <w:top w:val="nil"/>
              <w:left w:val="nil"/>
              <w:right w:val="nil"/>
            </w:tcBorders>
          </w:tcPr>
          <w:p w:rsidR="00051C9F" w:rsidRDefault="00DF2D58">
            <w:pPr>
              <w:ind w:left="0" w:hanging="2"/>
            </w:pPr>
            <w:r>
              <w:br w:type="page"/>
            </w:r>
          </w:p>
          <w:p w:rsidR="00622DE4" w:rsidRDefault="00622DE4">
            <w:pPr>
              <w:ind w:left="0" w:hanging="2"/>
            </w:pPr>
          </w:p>
          <w:p w:rsidR="00622DE4" w:rsidRDefault="00622DE4">
            <w:pPr>
              <w:ind w:left="0" w:hanging="2"/>
              <w:rPr>
                <w:rFonts w:ascii="Calibri" w:eastAsia="Calibri" w:hAnsi="Calibri" w:cs="Calibri"/>
                <w:sz w:val="22"/>
                <w:szCs w:val="22"/>
              </w:rPr>
            </w:pPr>
          </w:p>
        </w:tc>
      </w:tr>
      <w:tr w:rsidR="00051C9F" w:rsidTr="00051C9F">
        <w:tc>
          <w:tcPr>
            <w:tcW w:w="9356" w:type="dxa"/>
            <w:gridSpan w:val="5"/>
            <w:shd w:val="clear" w:color="auto" w:fill="BFBFBF"/>
          </w:tcPr>
          <w:p w:rsidR="00051C9F" w:rsidRPr="00450702" w:rsidRDefault="00051C9F" w:rsidP="00051C9F">
            <w:pPr>
              <w:spacing w:after="120" w:line="276" w:lineRule="auto"/>
              <w:ind w:left="0" w:hanging="2"/>
              <w:rPr>
                <w:rFonts w:ascii="Calibri" w:eastAsia="Calibri" w:hAnsi="Calibri" w:cs="Calibri"/>
                <w:b/>
                <w:i/>
                <w:sz w:val="22"/>
                <w:szCs w:val="22"/>
              </w:rPr>
            </w:pPr>
            <w:r>
              <w:rPr>
                <w:rFonts w:ascii="Calibri" w:eastAsia="Calibri" w:hAnsi="Calibri" w:cs="Calibri"/>
                <w:b/>
                <w:sz w:val="22"/>
                <w:szCs w:val="22"/>
              </w:rPr>
              <w:lastRenderedPageBreak/>
              <w:t>8- CRONOGRAMA DE ACTIVADES (TENTATIVO)</w:t>
            </w:r>
            <w:r>
              <w:rPr>
                <w:rFonts w:ascii="Calibri" w:eastAsia="Calibri" w:hAnsi="Calibri" w:cs="Calibri"/>
                <w:b/>
                <w:i/>
                <w:sz w:val="22"/>
                <w:szCs w:val="22"/>
              </w:rPr>
              <w:t xml:space="preserve"> </w:t>
            </w:r>
          </w:p>
        </w:tc>
      </w:tr>
      <w:tr w:rsidR="00051C9F" w:rsidTr="00051C9F">
        <w:trPr>
          <w:trHeight w:val="393"/>
        </w:trPr>
        <w:tc>
          <w:tcPr>
            <w:tcW w:w="9356" w:type="dxa"/>
            <w:gridSpan w:val="5"/>
          </w:tcPr>
          <w:tbl>
            <w:tblPr>
              <w:tblW w:w="5000" w:type="pct"/>
              <w:jc w:val="center"/>
              <w:tblLayout w:type="fixed"/>
              <w:tblLook w:val="04A0" w:firstRow="1" w:lastRow="0" w:firstColumn="1" w:lastColumn="0" w:noHBand="0" w:noVBand="1"/>
            </w:tblPr>
            <w:tblGrid>
              <w:gridCol w:w="411"/>
              <w:gridCol w:w="331"/>
              <w:gridCol w:w="1464"/>
              <w:gridCol w:w="380"/>
              <w:gridCol w:w="274"/>
              <w:gridCol w:w="1554"/>
              <w:gridCol w:w="407"/>
              <w:gridCol w:w="245"/>
              <w:gridCol w:w="1554"/>
              <w:gridCol w:w="500"/>
              <w:gridCol w:w="283"/>
              <w:gridCol w:w="1727"/>
            </w:tblGrid>
            <w:tr w:rsidR="002B699B" w:rsidRPr="00631513" w:rsidTr="005517DB">
              <w:trPr>
                <w:trHeight w:val="347"/>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s-AR" w:eastAsia="en-GB"/>
                    </w:rPr>
                  </w:pPr>
                  <w:r w:rsidRPr="00631513">
                    <w:rPr>
                      <w:rFonts w:asciiTheme="majorHAnsi" w:eastAsia="Times New Roman" w:hAnsiTheme="majorHAnsi" w:cstheme="majorHAnsi"/>
                      <w:color w:val="7A7A7A"/>
                      <w:position w:val="0"/>
                      <w:sz w:val="16"/>
                      <w:szCs w:val="16"/>
                      <w:lang w:val="es-AR" w:eastAsia="en-GB"/>
                    </w:rPr>
                    <w:t xml:space="preserve">Cronograma 2022 </w:t>
                  </w:r>
                  <w:r w:rsidRPr="00631513">
                    <w:rPr>
                      <w:rFonts w:asciiTheme="majorHAnsi" w:eastAsia="Times New Roman" w:hAnsiTheme="majorHAnsi" w:cstheme="majorHAnsi"/>
                      <w:color w:val="7A7A7A"/>
                      <w:position w:val="0"/>
                      <w:sz w:val="16"/>
                      <w:szCs w:val="16"/>
                      <w:lang w:val="es-AR" w:eastAsia="en-GB"/>
                    </w:rPr>
                    <w:br/>
                    <w:t>Química Analítica II</w:t>
                  </w:r>
                  <w:r w:rsidRPr="00631513">
                    <w:rPr>
                      <w:rFonts w:asciiTheme="majorHAnsi" w:eastAsia="Times New Roman" w:hAnsiTheme="majorHAnsi" w:cstheme="majorHAnsi"/>
                      <w:color w:val="7A7A7A"/>
                      <w:position w:val="0"/>
                      <w:sz w:val="16"/>
                      <w:szCs w:val="16"/>
                      <w:lang w:val="es-AR" w:eastAsia="en-GB"/>
                    </w:rPr>
                    <w:br/>
                    <w:t>(FCEN-UNCuyo)</w:t>
                  </w:r>
                </w:p>
              </w:tc>
            </w:tr>
            <w:tr w:rsidR="002B699B" w:rsidRPr="00631513" w:rsidTr="002B699B">
              <w:trPr>
                <w:trHeight w:val="600"/>
                <w:jc w:val="center"/>
              </w:trPr>
              <w:tc>
                <w:tcPr>
                  <w:tcW w:w="1208" w:type="pct"/>
                  <w:gridSpan w:val="3"/>
                  <w:tcBorders>
                    <w:top w:val="single" w:sz="4" w:space="0" w:color="auto"/>
                    <w:left w:val="single" w:sz="4" w:space="0" w:color="auto"/>
                    <w:bottom w:val="single" w:sz="4" w:space="0" w:color="auto"/>
                    <w:right w:val="single" w:sz="4" w:space="0" w:color="auto"/>
                  </w:tcBorders>
                  <w:shd w:val="clear" w:color="7A7A7A" w:fill="7F7F7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FFFFFF"/>
                      <w:position w:val="0"/>
                      <w:sz w:val="16"/>
                      <w:szCs w:val="16"/>
                      <w:lang w:val="en-GB" w:eastAsia="en-GB"/>
                    </w:rPr>
                  </w:pPr>
                  <w:r w:rsidRPr="00631513">
                    <w:rPr>
                      <w:rFonts w:asciiTheme="majorHAnsi" w:eastAsia="Times New Roman" w:hAnsiTheme="majorHAnsi" w:cstheme="majorHAnsi"/>
                      <w:color w:val="FFFFFF"/>
                      <w:position w:val="0"/>
                      <w:sz w:val="16"/>
                      <w:szCs w:val="16"/>
                      <w:lang w:val="en-GB" w:eastAsia="en-GB"/>
                    </w:rPr>
                    <w:t>Agosto</w:t>
                  </w:r>
                </w:p>
              </w:tc>
              <w:tc>
                <w:tcPr>
                  <w:tcW w:w="1209" w:type="pct"/>
                  <w:gridSpan w:val="3"/>
                  <w:tcBorders>
                    <w:top w:val="single" w:sz="4" w:space="0" w:color="auto"/>
                    <w:left w:val="nil"/>
                    <w:bottom w:val="single" w:sz="4" w:space="0" w:color="auto"/>
                    <w:right w:val="single" w:sz="4" w:space="0" w:color="auto"/>
                  </w:tcBorders>
                  <w:shd w:val="clear" w:color="7A7A7A" w:fill="7F7F7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FFFFFF"/>
                      <w:position w:val="0"/>
                      <w:sz w:val="16"/>
                      <w:szCs w:val="16"/>
                      <w:lang w:val="en-GB" w:eastAsia="en-GB"/>
                    </w:rPr>
                  </w:pPr>
                  <w:proofErr w:type="spellStart"/>
                  <w:r w:rsidRPr="00631513">
                    <w:rPr>
                      <w:rFonts w:asciiTheme="majorHAnsi" w:eastAsia="Times New Roman" w:hAnsiTheme="majorHAnsi" w:cstheme="majorHAnsi"/>
                      <w:color w:val="FFFFFF"/>
                      <w:position w:val="0"/>
                      <w:sz w:val="16"/>
                      <w:szCs w:val="16"/>
                      <w:lang w:val="en-GB" w:eastAsia="en-GB"/>
                    </w:rPr>
                    <w:t>Septiembre</w:t>
                  </w:r>
                  <w:proofErr w:type="spellEnd"/>
                </w:p>
              </w:tc>
              <w:tc>
                <w:tcPr>
                  <w:tcW w:w="1208" w:type="pct"/>
                  <w:gridSpan w:val="3"/>
                  <w:tcBorders>
                    <w:top w:val="single" w:sz="4" w:space="0" w:color="auto"/>
                    <w:left w:val="nil"/>
                    <w:bottom w:val="single" w:sz="4" w:space="0" w:color="auto"/>
                    <w:right w:val="single" w:sz="4" w:space="0" w:color="auto"/>
                  </w:tcBorders>
                  <w:shd w:val="clear" w:color="7A7A7A" w:fill="7F7F7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FFFFFF"/>
                      <w:position w:val="0"/>
                      <w:sz w:val="16"/>
                      <w:szCs w:val="16"/>
                      <w:lang w:val="en-GB" w:eastAsia="en-GB"/>
                    </w:rPr>
                  </w:pPr>
                  <w:proofErr w:type="spellStart"/>
                  <w:r w:rsidRPr="00631513">
                    <w:rPr>
                      <w:rFonts w:asciiTheme="majorHAnsi" w:eastAsia="Times New Roman" w:hAnsiTheme="majorHAnsi" w:cstheme="majorHAnsi"/>
                      <w:color w:val="FFFFFF"/>
                      <w:position w:val="0"/>
                      <w:sz w:val="16"/>
                      <w:szCs w:val="16"/>
                      <w:lang w:val="en-GB" w:eastAsia="en-GB"/>
                    </w:rPr>
                    <w:t>Octubre</w:t>
                  </w:r>
                  <w:proofErr w:type="spellEnd"/>
                </w:p>
              </w:tc>
              <w:tc>
                <w:tcPr>
                  <w:tcW w:w="1375" w:type="pct"/>
                  <w:gridSpan w:val="3"/>
                  <w:tcBorders>
                    <w:top w:val="single" w:sz="4" w:space="0" w:color="auto"/>
                    <w:left w:val="nil"/>
                    <w:bottom w:val="single" w:sz="4" w:space="0" w:color="auto"/>
                    <w:right w:val="single" w:sz="4" w:space="0" w:color="auto"/>
                  </w:tcBorders>
                  <w:shd w:val="clear" w:color="7A7A7A" w:fill="7F7F7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FFFFFF"/>
                      <w:position w:val="0"/>
                      <w:sz w:val="16"/>
                      <w:szCs w:val="16"/>
                      <w:lang w:val="en-GB" w:eastAsia="en-GB"/>
                    </w:rPr>
                  </w:pPr>
                  <w:proofErr w:type="spellStart"/>
                  <w:r w:rsidRPr="00631513">
                    <w:rPr>
                      <w:rFonts w:asciiTheme="majorHAnsi" w:eastAsia="Times New Roman" w:hAnsiTheme="majorHAnsi" w:cstheme="majorHAnsi"/>
                      <w:color w:val="FFFFFF"/>
                      <w:position w:val="0"/>
                      <w:sz w:val="16"/>
                      <w:szCs w:val="16"/>
                      <w:lang w:val="en-GB" w:eastAsia="en-GB"/>
                    </w:rPr>
                    <w:t>Noviembre</w:t>
                  </w:r>
                  <w:proofErr w:type="spellEnd"/>
                </w:p>
              </w:tc>
            </w:tr>
            <w:tr w:rsidR="002B699B" w:rsidRPr="00631513" w:rsidTr="002B699B">
              <w:trPr>
                <w:trHeight w:val="300"/>
                <w:jc w:val="center"/>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1</w:t>
                  </w:r>
                </w:p>
              </w:tc>
              <w:tc>
                <w:tcPr>
                  <w:tcW w:w="181"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L</w:t>
                  </w:r>
                </w:p>
              </w:tc>
              <w:tc>
                <w:tcPr>
                  <w:tcW w:w="802" w:type="pct"/>
                  <w:tcBorders>
                    <w:top w:val="nil"/>
                    <w:left w:val="nil"/>
                    <w:bottom w:val="single" w:sz="4" w:space="0" w:color="auto"/>
                    <w:right w:val="single" w:sz="4" w:space="0" w:color="auto"/>
                  </w:tcBorders>
                  <w:shd w:val="clear" w:color="F2F2F2" w:fill="FFF5CE"/>
                  <w:vAlign w:val="bottom"/>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000000"/>
                      <w:position w:val="0"/>
                      <w:sz w:val="16"/>
                      <w:szCs w:val="16"/>
                      <w:lang w:val="en-GB" w:eastAsia="en-GB"/>
                    </w:rPr>
                  </w:pPr>
                  <w:r w:rsidRPr="00631513">
                    <w:rPr>
                      <w:rFonts w:asciiTheme="majorHAnsi" w:eastAsia="Times New Roman" w:hAnsiTheme="majorHAnsi" w:cstheme="majorHAnsi"/>
                      <w:color w:val="000000"/>
                      <w:position w:val="0"/>
                      <w:sz w:val="16"/>
                      <w:szCs w:val="16"/>
                      <w:lang w:val="en-GB" w:eastAsia="en-GB"/>
                    </w:rPr>
                    <w:t> </w:t>
                  </w:r>
                </w:p>
              </w:tc>
              <w:tc>
                <w:tcPr>
                  <w:tcW w:w="208"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1</w:t>
                  </w:r>
                </w:p>
              </w:tc>
              <w:tc>
                <w:tcPr>
                  <w:tcW w:w="150"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J</w:t>
                  </w:r>
                </w:p>
              </w:tc>
              <w:tc>
                <w:tcPr>
                  <w:tcW w:w="851" w:type="pct"/>
                  <w:tcBorders>
                    <w:top w:val="nil"/>
                    <w:left w:val="nil"/>
                    <w:bottom w:val="single" w:sz="4" w:space="0" w:color="auto"/>
                    <w:right w:val="single" w:sz="4" w:space="0" w:color="auto"/>
                  </w:tcBorders>
                  <w:shd w:val="clear" w:color="FFFF99" w:fill="FFFFA6"/>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b/>
                      <w:bCs/>
                      <w:color w:val="000000"/>
                      <w:position w:val="0"/>
                      <w:sz w:val="16"/>
                      <w:szCs w:val="16"/>
                      <w:lang w:val="en-GB" w:eastAsia="en-GB"/>
                    </w:rPr>
                  </w:pPr>
                  <w:r w:rsidRPr="00631513">
                    <w:rPr>
                      <w:rFonts w:asciiTheme="majorHAnsi" w:eastAsia="Times New Roman" w:hAnsiTheme="majorHAnsi" w:cstheme="majorHAnsi"/>
                      <w:b/>
                      <w:bCs/>
                      <w:color w:val="000000"/>
                      <w:position w:val="0"/>
                      <w:sz w:val="16"/>
                      <w:szCs w:val="16"/>
                      <w:lang w:val="en-GB" w:eastAsia="en-GB"/>
                    </w:rPr>
                    <w:t>PRÁCTICA (T3)</w:t>
                  </w:r>
                </w:p>
              </w:tc>
              <w:tc>
                <w:tcPr>
                  <w:tcW w:w="223"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1</w:t>
                  </w:r>
                </w:p>
              </w:tc>
              <w:tc>
                <w:tcPr>
                  <w:tcW w:w="134"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S</w:t>
                  </w:r>
                </w:p>
              </w:tc>
              <w:tc>
                <w:tcPr>
                  <w:tcW w:w="851"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 </w:t>
                  </w:r>
                </w:p>
              </w:tc>
              <w:tc>
                <w:tcPr>
                  <w:tcW w:w="274"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1</w:t>
                  </w:r>
                </w:p>
              </w:tc>
              <w:tc>
                <w:tcPr>
                  <w:tcW w:w="155"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M</w:t>
                  </w:r>
                </w:p>
              </w:tc>
              <w:tc>
                <w:tcPr>
                  <w:tcW w:w="946" w:type="pct"/>
                  <w:tcBorders>
                    <w:top w:val="nil"/>
                    <w:left w:val="nil"/>
                    <w:bottom w:val="single" w:sz="4" w:space="0" w:color="auto"/>
                    <w:right w:val="single" w:sz="4" w:space="0" w:color="auto"/>
                  </w:tcBorders>
                  <w:shd w:val="clear" w:color="FF8080" w:fill="BF819E"/>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b/>
                      <w:bCs/>
                      <w:color w:val="000000"/>
                      <w:position w:val="0"/>
                      <w:sz w:val="16"/>
                      <w:szCs w:val="16"/>
                      <w:lang w:val="en-GB" w:eastAsia="en-GB"/>
                    </w:rPr>
                  </w:pPr>
                  <w:r w:rsidRPr="00631513">
                    <w:rPr>
                      <w:rFonts w:asciiTheme="majorHAnsi" w:eastAsia="Times New Roman" w:hAnsiTheme="majorHAnsi" w:cstheme="majorHAnsi"/>
                      <w:b/>
                      <w:bCs/>
                      <w:color w:val="000000"/>
                      <w:position w:val="0"/>
                      <w:sz w:val="16"/>
                      <w:szCs w:val="16"/>
                      <w:lang w:val="en-GB" w:eastAsia="en-GB"/>
                    </w:rPr>
                    <w:t>PARCIAL 4 (T8 y T9)</w:t>
                  </w:r>
                </w:p>
              </w:tc>
            </w:tr>
            <w:tr w:rsidR="002B699B" w:rsidRPr="00631513" w:rsidTr="002B699B">
              <w:trPr>
                <w:trHeight w:val="300"/>
                <w:jc w:val="center"/>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2</w:t>
                  </w:r>
                </w:p>
              </w:tc>
              <w:tc>
                <w:tcPr>
                  <w:tcW w:w="181"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M</w:t>
                  </w:r>
                </w:p>
              </w:tc>
              <w:tc>
                <w:tcPr>
                  <w:tcW w:w="802" w:type="pct"/>
                  <w:tcBorders>
                    <w:top w:val="nil"/>
                    <w:left w:val="nil"/>
                    <w:bottom w:val="single" w:sz="4" w:space="0" w:color="auto"/>
                    <w:right w:val="single" w:sz="4" w:space="0" w:color="auto"/>
                  </w:tcBorders>
                  <w:shd w:val="clear" w:color="F2F2F2" w:fill="FFF5CE"/>
                  <w:vAlign w:val="bottom"/>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000000"/>
                      <w:position w:val="0"/>
                      <w:sz w:val="16"/>
                      <w:szCs w:val="16"/>
                      <w:lang w:val="en-GB" w:eastAsia="en-GB"/>
                    </w:rPr>
                  </w:pPr>
                  <w:r w:rsidRPr="00631513">
                    <w:rPr>
                      <w:rFonts w:asciiTheme="majorHAnsi" w:eastAsia="Times New Roman" w:hAnsiTheme="majorHAnsi" w:cstheme="majorHAnsi"/>
                      <w:color w:val="000000"/>
                      <w:position w:val="0"/>
                      <w:sz w:val="16"/>
                      <w:szCs w:val="16"/>
                      <w:lang w:val="en-GB" w:eastAsia="en-GB"/>
                    </w:rPr>
                    <w:t> </w:t>
                  </w:r>
                </w:p>
              </w:tc>
              <w:tc>
                <w:tcPr>
                  <w:tcW w:w="208"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2</w:t>
                  </w:r>
                </w:p>
              </w:tc>
              <w:tc>
                <w:tcPr>
                  <w:tcW w:w="150"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V</w:t>
                  </w:r>
                </w:p>
              </w:tc>
              <w:tc>
                <w:tcPr>
                  <w:tcW w:w="851" w:type="pct"/>
                  <w:tcBorders>
                    <w:top w:val="nil"/>
                    <w:left w:val="nil"/>
                    <w:bottom w:val="single" w:sz="4" w:space="0" w:color="auto"/>
                    <w:right w:val="single" w:sz="4" w:space="0" w:color="auto"/>
                  </w:tcBorders>
                  <w:shd w:val="clear" w:color="auto" w:fill="auto"/>
                  <w:vAlign w:val="bottom"/>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000000"/>
                      <w:position w:val="0"/>
                      <w:sz w:val="16"/>
                      <w:szCs w:val="16"/>
                      <w:lang w:val="en-GB" w:eastAsia="en-GB"/>
                    </w:rPr>
                  </w:pPr>
                  <w:r w:rsidRPr="00631513">
                    <w:rPr>
                      <w:rFonts w:asciiTheme="majorHAnsi" w:eastAsia="Times New Roman" w:hAnsiTheme="majorHAnsi" w:cstheme="majorHAnsi"/>
                      <w:color w:val="000000"/>
                      <w:position w:val="0"/>
                      <w:sz w:val="16"/>
                      <w:szCs w:val="16"/>
                      <w:lang w:val="en-GB" w:eastAsia="en-GB"/>
                    </w:rPr>
                    <w:t> </w:t>
                  </w:r>
                </w:p>
              </w:tc>
              <w:tc>
                <w:tcPr>
                  <w:tcW w:w="223"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2</w:t>
                  </w:r>
                </w:p>
              </w:tc>
              <w:tc>
                <w:tcPr>
                  <w:tcW w:w="134"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D</w:t>
                  </w:r>
                </w:p>
              </w:tc>
              <w:tc>
                <w:tcPr>
                  <w:tcW w:w="851"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 </w:t>
                  </w:r>
                </w:p>
              </w:tc>
              <w:tc>
                <w:tcPr>
                  <w:tcW w:w="274"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2</w:t>
                  </w:r>
                </w:p>
              </w:tc>
              <w:tc>
                <w:tcPr>
                  <w:tcW w:w="155"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M</w:t>
                  </w:r>
                </w:p>
              </w:tc>
              <w:tc>
                <w:tcPr>
                  <w:tcW w:w="946" w:type="pct"/>
                  <w:tcBorders>
                    <w:top w:val="nil"/>
                    <w:left w:val="nil"/>
                    <w:bottom w:val="single" w:sz="4" w:space="0" w:color="auto"/>
                    <w:right w:val="single" w:sz="4" w:space="0" w:color="auto"/>
                  </w:tcBorders>
                  <w:shd w:val="clear" w:color="auto" w:fill="auto"/>
                  <w:vAlign w:val="bottom"/>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000000"/>
                      <w:position w:val="0"/>
                      <w:sz w:val="16"/>
                      <w:szCs w:val="16"/>
                      <w:lang w:val="en-GB" w:eastAsia="en-GB"/>
                    </w:rPr>
                  </w:pPr>
                  <w:r w:rsidRPr="00631513">
                    <w:rPr>
                      <w:rFonts w:asciiTheme="majorHAnsi" w:eastAsia="Times New Roman" w:hAnsiTheme="majorHAnsi" w:cstheme="majorHAnsi"/>
                      <w:color w:val="000000"/>
                      <w:position w:val="0"/>
                      <w:sz w:val="16"/>
                      <w:szCs w:val="16"/>
                      <w:lang w:val="en-GB" w:eastAsia="en-GB"/>
                    </w:rPr>
                    <w:t> </w:t>
                  </w:r>
                </w:p>
              </w:tc>
            </w:tr>
            <w:tr w:rsidR="002B699B" w:rsidRPr="00631513" w:rsidTr="002B699B">
              <w:trPr>
                <w:trHeight w:val="465"/>
                <w:jc w:val="center"/>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3</w:t>
                  </w:r>
                </w:p>
              </w:tc>
              <w:tc>
                <w:tcPr>
                  <w:tcW w:w="181"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M</w:t>
                  </w:r>
                </w:p>
              </w:tc>
              <w:tc>
                <w:tcPr>
                  <w:tcW w:w="802" w:type="pct"/>
                  <w:tcBorders>
                    <w:top w:val="nil"/>
                    <w:left w:val="nil"/>
                    <w:bottom w:val="single" w:sz="4" w:space="0" w:color="auto"/>
                    <w:right w:val="single" w:sz="4" w:space="0" w:color="auto"/>
                  </w:tcBorders>
                  <w:shd w:val="clear" w:color="F2F2F2" w:fill="FFF5CE"/>
                  <w:vAlign w:val="bottom"/>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000000"/>
                      <w:position w:val="0"/>
                      <w:sz w:val="16"/>
                      <w:szCs w:val="16"/>
                      <w:lang w:val="en-GB" w:eastAsia="en-GB"/>
                    </w:rPr>
                  </w:pPr>
                  <w:r w:rsidRPr="00631513">
                    <w:rPr>
                      <w:rFonts w:asciiTheme="majorHAnsi" w:eastAsia="Times New Roman" w:hAnsiTheme="majorHAnsi" w:cstheme="majorHAnsi"/>
                      <w:color w:val="000000"/>
                      <w:position w:val="0"/>
                      <w:sz w:val="16"/>
                      <w:szCs w:val="16"/>
                      <w:lang w:val="en-GB" w:eastAsia="en-GB"/>
                    </w:rPr>
                    <w:t> </w:t>
                  </w:r>
                </w:p>
              </w:tc>
              <w:tc>
                <w:tcPr>
                  <w:tcW w:w="208"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3</w:t>
                  </w:r>
                </w:p>
              </w:tc>
              <w:tc>
                <w:tcPr>
                  <w:tcW w:w="150"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S</w:t>
                  </w:r>
                </w:p>
              </w:tc>
              <w:tc>
                <w:tcPr>
                  <w:tcW w:w="851"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 </w:t>
                  </w:r>
                </w:p>
              </w:tc>
              <w:tc>
                <w:tcPr>
                  <w:tcW w:w="223"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3</w:t>
                  </w:r>
                </w:p>
              </w:tc>
              <w:tc>
                <w:tcPr>
                  <w:tcW w:w="134"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L</w:t>
                  </w:r>
                </w:p>
              </w:tc>
              <w:tc>
                <w:tcPr>
                  <w:tcW w:w="851" w:type="pct"/>
                  <w:tcBorders>
                    <w:top w:val="nil"/>
                    <w:left w:val="nil"/>
                    <w:bottom w:val="single" w:sz="4" w:space="0" w:color="auto"/>
                    <w:right w:val="single" w:sz="4" w:space="0" w:color="auto"/>
                  </w:tcBorders>
                  <w:shd w:val="clear" w:color="auto" w:fill="auto"/>
                  <w:vAlign w:val="bottom"/>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000000"/>
                      <w:position w:val="0"/>
                      <w:sz w:val="16"/>
                      <w:szCs w:val="16"/>
                      <w:lang w:val="en-GB" w:eastAsia="en-GB"/>
                    </w:rPr>
                  </w:pPr>
                  <w:r w:rsidRPr="00631513">
                    <w:rPr>
                      <w:rFonts w:asciiTheme="majorHAnsi" w:eastAsia="Times New Roman" w:hAnsiTheme="majorHAnsi" w:cstheme="majorHAnsi"/>
                      <w:color w:val="000000"/>
                      <w:position w:val="0"/>
                      <w:sz w:val="16"/>
                      <w:szCs w:val="16"/>
                      <w:lang w:val="en-GB" w:eastAsia="en-GB"/>
                    </w:rPr>
                    <w:t> </w:t>
                  </w:r>
                </w:p>
              </w:tc>
              <w:tc>
                <w:tcPr>
                  <w:tcW w:w="274"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3</w:t>
                  </w:r>
                </w:p>
              </w:tc>
              <w:tc>
                <w:tcPr>
                  <w:tcW w:w="155"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J</w:t>
                  </w:r>
                </w:p>
              </w:tc>
              <w:tc>
                <w:tcPr>
                  <w:tcW w:w="946" w:type="pct"/>
                  <w:tcBorders>
                    <w:top w:val="nil"/>
                    <w:left w:val="nil"/>
                    <w:bottom w:val="single" w:sz="4" w:space="0" w:color="auto"/>
                    <w:right w:val="single" w:sz="4" w:space="0" w:color="auto"/>
                  </w:tcBorders>
                  <w:shd w:val="clear" w:color="CCCCCC" w:fill="B3CAC7"/>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b/>
                      <w:bCs/>
                      <w:color w:val="000000"/>
                      <w:position w:val="0"/>
                      <w:sz w:val="16"/>
                      <w:szCs w:val="16"/>
                      <w:lang w:val="en-GB" w:eastAsia="en-GB"/>
                    </w:rPr>
                  </w:pPr>
                  <w:r w:rsidRPr="00631513">
                    <w:rPr>
                      <w:rFonts w:asciiTheme="majorHAnsi" w:eastAsia="Times New Roman" w:hAnsiTheme="majorHAnsi" w:cstheme="majorHAnsi"/>
                      <w:b/>
                      <w:bCs/>
                      <w:color w:val="000000"/>
                      <w:position w:val="0"/>
                      <w:sz w:val="16"/>
                      <w:szCs w:val="16"/>
                      <w:lang w:val="en-GB" w:eastAsia="en-GB"/>
                    </w:rPr>
                    <w:t>CONSULTA SEMINARIO</w:t>
                  </w:r>
                </w:p>
              </w:tc>
            </w:tr>
            <w:tr w:rsidR="002B699B" w:rsidRPr="00631513" w:rsidTr="002B699B">
              <w:trPr>
                <w:trHeight w:val="540"/>
                <w:jc w:val="center"/>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4</w:t>
                  </w:r>
                </w:p>
              </w:tc>
              <w:tc>
                <w:tcPr>
                  <w:tcW w:w="181"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J</w:t>
                  </w:r>
                </w:p>
              </w:tc>
              <w:tc>
                <w:tcPr>
                  <w:tcW w:w="802" w:type="pct"/>
                  <w:tcBorders>
                    <w:top w:val="nil"/>
                    <w:left w:val="nil"/>
                    <w:bottom w:val="single" w:sz="4" w:space="0" w:color="auto"/>
                    <w:right w:val="single" w:sz="4" w:space="0" w:color="auto"/>
                  </w:tcBorders>
                  <w:shd w:val="clear" w:color="F2F2F2" w:fill="FFF5CE"/>
                  <w:vAlign w:val="bottom"/>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000000"/>
                      <w:position w:val="0"/>
                      <w:sz w:val="16"/>
                      <w:szCs w:val="16"/>
                      <w:lang w:val="en-GB" w:eastAsia="en-GB"/>
                    </w:rPr>
                  </w:pPr>
                  <w:r w:rsidRPr="00631513">
                    <w:rPr>
                      <w:rFonts w:asciiTheme="majorHAnsi" w:eastAsia="Times New Roman" w:hAnsiTheme="majorHAnsi" w:cstheme="majorHAnsi"/>
                      <w:color w:val="000000"/>
                      <w:position w:val="0"/>
                      <w:sz w:val="16"/>
                      <w:szCs w:val="16"/>
                      <w:lang w:val="en-GB" w:eastAsia="en-GB"/>
                    </w:rPr>
                    <w:t> </w:t>
                  </w:r>
                </w:p>
              </w:tc>
              <w:tc>
                <w:tcPr>
                  <w:tcW w:w="208"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4</w:t>
                  </w:r>
                </w:p>
              </w:tc>
              <w:tc>
                <w:tcPr>
                  <w:tcW w:w="150"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D</w:t>
                  </w:r>
                </w:p>
              </w:tc>
              <w:tc>
                <w:tcPr>
                  <w:tcW w:w="851"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 </w:t>
                  </w:r>
                </w:p>
              </w:tc>
              <w:tc>
                <w:tcPr>
                  <w:tcW w:w="223"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4</w:t>
                  </w:r>
                </w:p>
              </w:tc>
              <w:tc>
                <w:tcPr>
                  <w:tcW w:w="134"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M</w:t>
                  </w:r>
                </w:p>
              </w:tc>
              <w:tc>
                <w:tcPr>
                  <w:tcW w:w="851" w:type="pct"/>
                  <w:tcBorders>
                    <w:top w:val="nil"/>
                    <w:left w:val="nil"/>
                    <w:bottom w:val="single" w:sz="4" w:space="0" w:color="auto"/>
                    <w:right w:val="single" w:sz="4" w:space="0" w:color="auto"/>
                  </w:tcBorders>
                  <w:shd w:val="clear" w:color="B3CAC7" w:fill="AFD09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b/>
                      <w:bCs/>
                      <w:color w:val="000000"/>
                      <w:position w:val="0"/>
                      <w:sz w:val="16"/>
                      <w:szCs w:val="16"/>
                      <w:lang w:val="es-AR" w:eastAsia="en-GB"/>
                    </w:rPr>
                  </w:pPr>
                  <w:r w:rsidRPr="00631513">
                    <w:rPr>
                      <w:rFonts w:asciiTheme="majorHAnsi" w:eastAsia="Times New Roman" w:hAnsiTheme="majorHAnsi" w:cstheme="majorHAnsi"/>
                      <w:b/>
                      <w:bCs/>
                      <w:color w:val="000000"/>
                      <w:position w:val="0"/>
                      <w:sz w:val="16"/>
                      <w:szCs w:val="16"/>
                      <w:lang w:val="es-AR" w:eastAsia="en-GB"/>
                    </w:rPr>
                    <w:t>TEORÍA: Tema 7 Y GUIA DIDACTICA 3</w:t>
                  </w:r>
                </w:p>
              </w:tc>
              <w:tc>
                <w:tcPr>
                  <w:tcW w:w="274"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4</w:t>
                  </w:r>
                </w:p>
              </w:tc>
              <w:tc>
                <w:tcPr>
                  <w:tcW w:w="155"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V</w:t>
                  </w:r>
                </w:p>
              </w:tc>
              <w:tc>
                <w:tcPr>
                  <w:tcW w:w="946" w:type="pct"/>
                  <w:tcBorders>
                    <w:top w:val="nil"/>
                    <w:left w:val="nil"/>
                    <w:bottom w:val="single" w:sz="4" w:space="0" w:color="auto"/>
                    <w:right w:val="single" w:sz="4" w:space="0" w:color="auto"/>
                  </w:tcBorders>
                  <w:shd w:val="clear" w:color="auto" w:fill="auto"/>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 </w:t>
                  </w:r>
                </w:p>
              </w:tc>
            </w:tr>
            <w:tr w:rsidR="002B699B" w:rsidRPr="00631513" w:rsidTr="002B699B">
              <w:trPr>
                <w:trHeight w:val="319"/>
                <w:jc w:val="center"/>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5</w:t>
                  </w:r>
                </w:p>
              </w:tc>
              <w:tc>
                <w:tcPr>
                  <w:tcW w:w="181"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V</w:t>
                  </w:r>
                </w:p>
              </w:tc>
              <w:tc>
                <w:tcPr>
                  <w:tcW w:w="802" w:type="pct"/>
                  <w:tcBorders>
                    <w:top w:val="nil"/>
                    <w:left w:val="nil"/>
                    <w:bottom w:val="single" w:sz="4" w:space="0" w:color="auto"/>
                    <w:right w:val="single" w:sz="4" w:space="0" w:color="auto"/>
                  </w:tcBorders>
                  <w:shd w:val="clear" w:color="F2F2F2" w:fill="FFF5CE"/>
                  <w:vAlign w:val="bottom"/>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000000"/>
                      <w:position w:val="0"/>
                      <w:sz w:val="16"/>
                      <w:szCs w:val="16"/>
                      <w:lang w:val="en-GB" w:eastAsia="en-GB"/>
                    </w:rPr>
                  </w:pPr>
                  <w:r w:rsidRPr="00631513">
                    <w:rPr>
                      <w:rFonts w:asciiTheme="majorHAnsi" w:eastAsia="Times New Roman" w:hAnsiTheme="majorHAnsi" w:cstheme="majorHAnsi"/>
                      <w:color w:val="000000"/>
                      <w:position w:val="0"/>
                      <w:sz w:val="16"/>
                      <w:szCs w:val="16"/>
                      <w:lang w:val="en-GB" w:eastAsia="en-GB"/>
                    </w:rPr>
                    <w:t> </w:t>
                  </w:r>
                </w:p>
              </w:tc>
              <w:tc>
                <w:tcPr>
                  <w:tcW w:w="208"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5</w:t>
                  </w:r>
                </w:p>
              </w:tc>
              <w:tc>
                <w:tcPr>
                  <w:tcW w:w="150"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L</w:t>
                  </w:r>
                </w:p>
              </w:tc>
              <w:tc>
                <w:tcPr>
                  <w:tcW w:w="851" w:type="pct"/>
                  <w:tcBorders>
                    <w:top w:val="nil"/>
                    <w:left w:val="nil"/>
                    <w:bottom w:val="single" w:sz="4" w:space="0" w:color="auto"/>
                    <w:right w:val="single" w:sz="4" w:space="0" w:color="auto"/>
                  </w:tcBorders>
                  <w:shd w:val="clear" w:color="auto" w:fill="auto"/>
                  <w:vAlign w:val="bottom"/>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000000"/>
                      <w:position w:val="0"/>
                      <w:sz w:val="16"/>
                      <w:szCs w:val="16"/>
                      <w:lang w:val="en-GB" w:eastAsia="en-GB"/>
                    </w:rPr>
                  </w:pPr>
                  <w:r w:rsidRPr="00631513">
                    <w:rPr>
                      <w:rFonts w:asciiTheme="majorHAnsi" w:eastAsia="Times New Roman" w:hAnsiTheme="majorHAnsi" w:cstheme="majorHAnsi"/>
                      <w:color w:val="000000"/>
                      <w:position w:val="0"/>
                      <w:sz w:val="16"/>
                      <w:szCs w:val="16"/>
                      <w:lang w:val="en-GB" w:eastAsia="en-GB"/>
                    </w:rPr>
                    <w:t> </w:t>
                  </w:r>
                </w:p>
              </w:tc>
              <w:tc>
                <w:tcPr>
                  <w:tcW w:w="223"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5</w:t>
                  </w:r>
                </w:p>
              </w:tc>
              <w:tc>
                <w:tcPr>
                  <w:tcW w:w="134"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M</w:t>
                  </w:r>
                </w:p>
              </w:tc>
              <w:tc>
                <w:tcPr>
                  <w:tcW w:w="851" w:type="pct"/>
                  <w:tcBorders>
                    <w:top w:val="nil"/>
                    <w:left w:val="nil"/>
                    <w:bottom w:val="single" w:sz="4" w:space="0" w:color="auto"/>
                    <w:right w:val="single" w:sz="4" w:space="0" w:color="auto"/>
                  </w:tcBorders>
                  <w:shd w:val="clear" w:color="auto" w:fill="auto"/>
                  <w:vAlign w:val="bottom"/>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000000"/>
                      <w:position w:val="0"/>
                      <w:sz w:val="16"/>
                      <w:szCs w:val="16"/>
                      <w:lang w:val="en-GB" w:eastAsia="en-GB"/>
                    </w:rPr>
                  </w:pPr>
                  <w:r w:rsidRPr="00631513">
                    <w:rPr>
                      <w:rFonts w:asciiTheme="majorHAnsi" w:eastAsia="Times New Roman" w:hAnsiTheme="majorHAnsi" w:cstheme="majorHAnsi"/>
                      <w:color w:val="000000"/>
                      <w:position w:val="0"/>
                      <w:sz w:val="16"/>
                      <w:szCs w:val="16"/>
                      <w:lang w:val="en-GB" w:eastAsia="en-GB"/>
                    </w:rPr>
                    <w:t> </w:t>
                  </w:r>
                </w:p>
              </w:tc>
              <w:tc>
                <w:tcPr>
                  <w:tcW w:w="274"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5</w:t>
                  </w:r>
                </w:p>
              </w:tc>
              <w:tc>
                <w:tcPr>
                  <w:tcW w:w="155"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S</w:t>
                  </w:r>
                </w:p>
              </w:tc>
              <w:tc>
                <w:tcPr>
                  <w:tcW w:w="946"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 </w:t>
                  </w:r>
                </w:p>
              </w:tc>
            </w:tr>
            <w:tr w:rsidR="002B699B" w:rsidRPr="00631513" w:rsidTr="002B699B">
              <w:trPr>
                <w:trHeight w:val="300"/>
                <w:jc w:val="center"/>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6</w:t>
                  </w:r>
                </w:p>
              </w:tc>
              <w:tc>
                <w:tcPr>
                  <w:tcW w:w="181"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S</w:t>
                  </w:r>
                </w:p>
              </w:tc>
              <w:tc>
                <w:tcPr>
                  <w:tcW w:w="802"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 </w:t>
                  </w:r>
                </w:p>
              </w:tc>
              <w:tc>
                <w:tcPr>
                  <w:tcW w:w="208"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6</w:t>
                  </w:r>
                </w:p>
              </w:tc>
              <w:tc>
                <w:tcPr>
                  <w:tcW w:w="150"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M</w:t>
                  </w:r>
                </w:p>
              </w:tc>
              <w:tc>
                <w:tcPr>
                  <w:tcW w:w="851" w:type="pct"/>
                  <w:tcBorders>
                    <w:top w:val="nil"/>
                    <w:left w:val="nil"/>
                    <w:bottom w:val="single" w:sz="4" w:space="0" w:color="auto"/>
                    <w:right w:val="single" w:sz="4" w:space="0" w:color="auto"/>
                  </w:tcBorders>
                  <w:shd w:val="clear" w:color="B3CAC7" w:fill="AFD09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b/>
                      <w:bCs/>
                      <w:color w:val="000000"/>
                      <w:position w:val="0"/>
                      <w:sz w:val="16"/>
                      <w:szCs w:val="16"/>
                      <w:lang w:val="en-GB" w:eastAsia="en-GB"/>
                    </w:rPr>
                  </w:pPr>
                  <w:r w:rsidRPr="00631513">
                    <w:rPr>
                      <w:rFonts w:asciiTheme="majorHAnsi" w:eastAsia="Times New Roman" w:hAnsiTheme="majorHAnsi" w:cstheme="majorHAnsi"/>
                      <w:b/>
                      <w:bCs/>
                      <w:color w:val="000000"/>
                      <w:position w:val="0"/>
                      <w:sz w:val="16"/>
                      <w:szCs w:val="16"/>
                      <w:lang w:val="en-GB" w:eastAsia="en-GB"/>
                    </w:rPr>
                    <w:t xml:space="preserve">TEORÍA: </w:t>
                  </w:r>
                  <w:proofErr w:type="spellStart"/>
                  <w:r w:rsidRPr="00631513">
                    <w:rPr>
                      <w:rFonts w:asciiTheme="majorHAnsi" w:eastAsia="Times New Roman" w:hAnsiTheme="majorHAnsi" w:cstheme="majorHAnsi"/>
                      <w:b/>
                      <w:bCs/>
                      <w:color w:val="000000"/>
                      <w:position w:val="0"/>
                      <w:sz w:val="16"/>
                      <w:szCs w:val="16"/>
                      <w:lang w:val="en-GB" w:eastAsia="en-GB"/>
                    </w:rPr>
                    <w:t>Tema</w:t>
                  </w:r>
                  <w:proofErr w:type="spellEnd"/>
                  <w:r w:rsidRPr="00631513">
                    <w:rPr>
                      <w:rFonts w:asciiTheme="majorHAnsi" w:eastAsia="Times New Roman" w:hAnsiTheme="majorHAnsi" w:cstheme="majorHAnsi"/>
                      <w:b/>
                      <w:bCs/>
                      <w:color w:val="000000"/>
                      <w:position w:val="0"/>
                      <w:sz w:val="16"/>
                      <w:szCs w:val="16"/>
                      <w:lang w:val="en-GB" w:eastAsia="en-GB"/>
                    </w:rPr>
                    <w:t xml:space="preserve"> 4</w:t>
                  </w:r>
                </w:p>
              </w:tc>
              <w:tc>
                <w:tcPr>
                  <w:tcW w:w="223"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6</w:t>
                  </w:r>
                </w:p>
              </w:tc>
              <w:tc>
                <w:tcPr>
                  <w:tcW w:w="134"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J</w:t>
                  </w:r>
                </w:p>
              </w:tc>
              <w:tc>
                <w:tcPr>
                  <w:tcW w:w="851" w:type="pct"/>
                  <w:tcBorders>
                    <w:top w:val="nil"/>
                    <w:left w:val="nil"/>
                    <w:bottom w:val="single" w:sz="4" w:space="0" w:color="auto"/>
                    <w:right w:val="single" w:sz="4" w:space="0" w:color="auto"/>
                  </w:tcBorders>
                  <w:shd w:val="clear" w:color="FFFFA6" w:fill="FFFF99"/>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b/>
                      <w:bCs/>
                      <w:color w:val="000000"/>
                      <w:position w:val="0"/>
                      <w:sz w:val="16"/>
                      <w:szCs w:val="16"/>
                      <w:lang w:val="en-GB" w:eastAsia="en-GB"/>
                    </w:rPr>
                  </w:pPr>
                  <w:r w:rsidRPr="00631513">
                    <w:rPr>
                      <w:rFonts w:asciiTheme="majorHAnsi" w:eastAsia="Times New Roman" w:hAnsiTheme="majorHAnsi" w:cstheme="majorHAnsi"/>
                      <w:b/>
                      <w:bCs/>
                      <w:color w:val="000000"/>
                      <w:position w:val="0"/>
                      <w:sz w:val="16"/>
                      <w:szCs w:val="16"/>
                      <w:lang w:val="en-GB" w:eastAsia="en-GB"/>
                    </w:rPr>
                    <w:t>PRÁCTICA (T7)</w:t>
                  </w:r>
                </w:p>
              </w:tc>
              <w:tc>
                <w:tcPr>
                  <w:tcW w:w="274"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6</w:t>
                  </w:r>
                </w:p>
              </w:tc>
              <w:tc>
                <w:tcPr>
                  <w:tcW w:w="155"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D</w:t>
                  </w:r>
                </w:p>
              </w:tc>
              <w:tc>
                <w:tcPr>
                  <w:tcW w:w="946" w:type="pct"/>
                  <w:tcBorders>
                    <w:top w:val="nil"/>
                    <w:left w:val="nil"/>
                    <w:bottom w:val="single" w:sz="4" w:space="0" w:color="auto"/>
                    <w:right w:val="single" w:sz="4" w:space="0" w:color="auto"/>
                  </w:tcBorders>
                  <w:shd w:val="clear" w:color="auto" w:fill="D9D9D9" w:themeFill="background1" w:themeFillShade="D9"/>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 </w:t>
                  </w:r>
                </w:p>
              </w:tc>
            </w:tr>
            <w:tr w:rsidR="002B699B" w:rsidRPr="00631513" w:rsidTr="002B699B">
              <w:trPr>
                <w:trHeight w:val="300"/>
                <w:jc w:val="center"/>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7</w:t>
                  </w:r>
                </w:p>
              </w:tc>
              <w:tc>
                <w:tcPr>
                  <w:tcW w:w="181"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D</w:t>
                  </w:r>
                </w:p>
              </w:tc>
              <w:tc>
                <w:tcPr>
                  <w:tcW w:w="802"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 </w:t>
                  </w:r>
                </w:p>
              </w:tc>
              <w:tc>
                <w:tcPr>
                  <w:tcW w:w="208"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7</w:t>
                  </w:r>
                </w:p>
              </w:tc>
              <w:tc>
                <w:tcPr>
                  <w:tcW w:w="150"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M</w:t>
                  </w:r>
                </w:p>
              </w:tc>
              <w:tc>
                <w:tcPr>
                  <w:tcW w:w="851" w:type="pct"/>
                  <w:tcBorders>
                    <w:top w:val="nil"/>
                    <w:left w:val="nil"/>
                    <w:bottom w:val="single" w:sz="4" w:space="0" w:color="auto"/>
                    <w:right w:val="single" w:sz="4" w:space="0" w:color="auto"/>
                  </w:tcBorders>
                  <w:shd w:val="clear" w:color="auto" w:fill="auto"/>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 </w:t>
                  </w:r>
                </w:p>
              </w:tc>
              <w:tc>
                <w:tcPr>
                  <w:tcW w:w="223"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7</w:t>
                  </w:r>
                </w:p>
              </w:tc>
              <w:tc>
                <w:tcPr>
                  <w:tcW w:w="134"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V</w:t>
                  </w:r>
                </w:p>
              </w:tc>
              <w:tc>
                <w:tcPr>
                  <w:tcW w:w="851"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i/>
                      <w:iCs/>
                      <w:color w:val="4C4C4C"/>
                      <w:position w:val="0"/>
                      <w:sz w:val="16"/>
                      <w:szCs w:val="16"/>
                      <w:lang w:val="en-GB" w:eastAsia="en-GB"/>
                    </w:rPr>
                  </w:pPr>
                  <w:r w:rsidRPr="00631513">
                    <w:rPr>
                      <w:rFonts w:asciiTheme="majorHAnsi" w:eastAsia="Times New Roman" w:hAnsiTheme="majorHAnsi" w:cstheme="majorHAnsi"/>
                      <w:i/>
                      <w:iCs/>
                      <w:color w:val="4C4C4C"/>
                      <w:position w:val="0"/>
                      <w:sz w:val="16"/>
                      <w:szCs w:val="16"/>
                      <w:lang w:val="en-GB" w:eastAsia="en-GB"/>
                    </w:rPr>
                    <w:t>FERIADO</w:t>
                  </w:r>
                </w:p>
              </w:tc>
              <w:tc>
                <w:tcPr>
                  <w:tcW w:w="274"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7</w:t>
                  </w:r>
                </w:p>
              </w:tc>
              <w:tc>
                <w:tcPr>
                  <w:tcW w:w="155"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L</w:t>
                  </w:r>
                </w:p>
              </w:tc>
              <w:tc>
                <w:tcPr>
                  <w:tcW w:w="946" w:type="pct"/>
                  <w:tcBorders>
                    <w:top w:val="nil"/>
                    <w:left w:val="nil"/>
                    <w:bottom w:val="single" w:sz="4" w:space="0" w:color="auto"/>
                    <w:right w:val="single" w:sz="4" w:space="0" w:color="auto"/>
                  </w:tcBorders>
                  <w:shd w:val="clear" w:color="auto" w:fill="auto"/>
                  <w:vAlign w:val="bottom"/>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000000"/>
                      <w:position w:val="0"/>
                      <w:sz w:val="16"/>
                      <w:szCs w:val="16"/>
                      <w:lang w:val="en-GB" w:eastAsia="en-GB"/>
                    </w:rPr>
                  </w:pPr>
                  <w:r w:rsidRPr="00631513">
                    <w:rPr>
                      <w:rFonts w:asciiTheme="majorHAnsi" w:eastAsia="Times New Roman" w:hAnsiTheme="majorHAnsi" w:cstheme="majorHAnsi"/>
                      <w:color w:val="000000"/>
                      <w:position w:val="0"/>
                      <w:sz w:val="16"/>
                      <w:szCs w:val="16"/>
                      <w:lang w:val="en-GB" w:eastAsia="en-GB"/>
                    </w:rPr>
                    <w:t> </w:t>
                  </w:r>
                </w:p>
              </w:tc>
            </w:tr>
            <w:tr w:rsidR="002B699B" w:rsidRPr="00631513" w:rsidTr="002B699B">
              <w:trPr>
                <w:trHeight w:val="300"/>
                <w:jc w:val="center"/>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8</w:t>
                  </w:r>
                </w:p>
              </w:tc>
              <w:tc>
                <w:tcPr>
                  <w:tcW w:w="181"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L</w:t>
                  </w:r>
                </w:p>
              </w:tc>
              <w:tc>
                <w:tcPr>
                  <w:tcW w:w="802" w:type="pct"/>
                  <w:tcBorders>
                    <w:top w:val="nil"/>
                    <w:left w:val="nil"/>
                    <w:bottom w:val="single" w:sz="4" w:space="0" w:color="auto"/>
                    <w:right w:val="single" w:sz="4" w:space="0" w:color="auto"/>
                  </w:tcBorders>
                  <w:shd w:val="clear" w:color="E5E5E5" w:fill="FFD7D7"/>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b/>
                      <w:bCs/>
                      <w:i/>
                      <w:iCs/>
                      <w:color w:val="1C1C1C"/>
                      <w:position w:val="0"/>
                      <w:sz w:val="16"/>
                      <w:szCs w:val="16"/>
                      <w:lang w:val="en-GB" w:eastAsia="en-GB"/>
                    </w:rPr>
                  </w:pPr>
                  <w:r w:rsidRPr="00631513">
                    <w:rPr>
                      <w:rFonts w:asciiTheme="majorHAnsi" w:eastAsia="Times New Roman" w:hAnsiTheme="majorHAnsi" w:cstheme="majorHAnsi"/>
                      <w:b/>
                      <w:bCs/>
                      <w:i/>
                      <w:iCs/>
                      <w:color w:val="1C1C1C"/>
                      <w:position w:val="0"/>
                      <w:sz w:val="16"/>
                      <w:szCs w:val="16"/>
                      <w:lang w:val="en-GB" w:eastAsia="en-GB"/>
                    </w:rPr>
                    <w:t>INICIO DE CURSADA</w:t>
                  </w:r>
                </w:p>
              </w:tc>
              <w:tc>
                <w:tcPr>
                  <w:tcW w:w="208"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8</w:t>
                  </w:r>
                </w:p>
              </w:tc>
              <w:tc>
                <w:tcPr>
                  <w:tcW w:w="150"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J</w:t>
                  </w:r>
                </w:p>
              </w:tc>
              <w:tc>
                <w:tcPr>
                  <w:tcW w:w="851" w:type="pct"/>
                  <w:tcBorders>
                    <w:top w:val="nil"/>
                    <w:left w:val="nil"/>
                    <w:bottom w:val="single" w:sz="4" w:space="0" w:color="auto"/>
                    <w:right w:val="single" w:sz="4" w:space="0" w:color="auto"/>
                  </w:tcBorders>
                  <w:shd w:val="clear" w:color="FFFF99" w:fill="FFFFA6"/>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b/>
                      <w:bCs/>
                      <w:color w:val="000000"/>
                      <w:position w:val="0"/>
                      <w:sz w:val="16"/>
                      <w:szCs w:val="16"/>
                      <w:lang w:val="en-GB" w:eastAsia="en-GB"/>
                    </w:rPr>
                  </w:pPr>
                  <w:r w:rsidRPr="00631513">
                    <w:rPr>
                      <w:rFonts w:asciiTheme="majorHAnsi" w:eastAsia="Times New Roman" w:hAnsiTheme="majorHAnsi" w:cstheme="majorHAnsi"/>
                      <w:b/>
                      <w:bCs/>
                      <w:color w:val="000000"/>
                      <w:position w:val="0"/>
                      <w:sz w:val="16"/>
                      <w:szCs w:val="16"/>
                      <w:lang w:val="en-GB" w:eastAsia="en-GB"/>
                    </w:rPr>
                    <w:t>PRÁCTICA (T4)</w:t>
                  </w:r>
                </w:p>
              </w:tc>
              <w:tc>
                <w:tcPr>
                  <w:tcW w:w="223"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8</w:t>
                  </w:r>
                </w:p>
              </w:tc>
              <w:tc>
                <w:tcPr>
                  <w:tcW w:w="134"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S</w:t>
                  </w:r>
                </w:p>
              </w:tc>
              <w:tc>
                <w:tcPr>
                  <w:tcW w:w="851"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 </w:t>
                  </w:r>
                </w:p>
              </w:tc>
              <w:tc>
                <w:tcPr>
                  <w:tcW w:w="274"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8</w:t>
                  </w:r>
                </w:p>
              </w:tc>
              <w:tc>
                <w:tcPr>
                  <w:tcW w:w="155"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M</w:t>
                  </w:r>
                </w:p>
              </w:tc>
              <w:tc>
                <w:tcPr>
                  <w:tcW w:w="946" w:type="pct"/>
                  <w:tcBorders>
                    <w:top w:val="nil"/>
                    <w:left w:val="nil"/>
                    <w:bottom w:val="single" w:sz="4" w:space="0" w:color="auto"/>
                    <w:right w:val="single" w:sz="4" w:space="0" w:color="auto"/>
                  </w:tcBorders>
                  <w:shd w:val="clear" w:color="FF8080" w:fill="BF819E"/>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b/>
                      <w:bCs/>
                      <w:color w:val="000000"/>
                      <w:position w:val="0"/>
                      <w:sz w:val="16"/>
                      <w:szCs w:val="16"/>
                      <w:lang w:val="en-GB" w:eastAsia="en-GB"/>
                    </w:rPr>
                  </w:pPr>
                  <w:r w:rsidRPr="00631513">
                    <w:rPr>
                      <w:rFonts w:asciiTheme="majorHAnsi" w:eastAsia="Times New Roman" w:hAnsiTheme="majorHAnsi" w:cstheme="majorHAnsi"/>
                      <w:b/>
                      <w:bCs/>
                      <w:color w:val="000000"/>
                      <w:position w:val="0"/>
                      <w:sz w:val="16"/>
                      <w:szCs w:val="16"/>
                      <w:lang w:val="en-GB" w:eastAsia="en-GB"/>
                    </w:rPr>
                    <w:t>SEMINARIO FINAL</w:t>
                  </w:r>
                </w:p>
              </w:tc>
            </w:tr>
            <w:tr w:rsidR="002B699B" w:rsidRPr="00631513" w:rsidTr="002B699B">
              <w:trPr>
                <w:trHeight w:val="450"/>
                <w:jc w:val="center"/>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9</w:t>
                  </w:r>
                </w:p>
              </w:tc>
              <w:tc>
                <w:tcPr>
                  <w:tcW w:w="181"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M</w:t>
                  </w:r>
                </w:p>
              </w:tc>
              <w:tc>
                <w:tcPr>
                  <w:tcW w:w="802" w:type="pct"/>
                  <w:tcBorders>
                    <w:top w:val="nil"/>
                    <w:left w:val="nil"/>
                    <w:bottom w:val="single" w:sz="4" w:space="0" w:color="auto"/>
                    <w:right w:val="single" w:sz="4" w:space="0" w:color="auto"/>
                  </w:tcBorders>
                  <w:shd w:val="clear" w:color="B3CAC7" w:fill="AFD09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b/>
                      <w:bCs/>
                      <w:color w:val="000000"/>
                      <w:position w:val="0"/>
                      <w:sz w:val="16"/>
                      <w:szCs w:val="16"/>
                      <w:lang w:val="en-GB" w:eastAsia="en-GB"/>
                    </w:rPr>
                  </w:pPr>
                  <w:r w:rsidRPr="00631513">
                    <w:rPr>
                      <w:rFonts w:asciiTheme="majorHAnsi" w:eastAsia="Times New Roman" w:hAnsiTheme="majorHAnsi" w:cstheme="majorHAnsi"/>
                      <w:b/>
                      <w:bCs/>
                      <w:color w:val="000000"/>
                      <w:position w:val="0"/>
                      <w:sz w:val="16"/>
                      <w:szCs w:val="16"/>
                      <w:lang w:val="en-GB" w:eastAsia="en-GB"/>
                    </w:rPr>
                    <w:t>TEORÍA: INTRO Y TEMA 1</w:t>
                  </w:r>
                </w:p>
              </w:tc>
              <w:tc>
                <w:tcPr>
                  <w:tcW w:w="208"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9</w:t>
                  </w:r>
                </w:p>
              </w:tc>
              <w:tc>
                <w:tcPr>
                  <w:tcW w:w="150"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V</w:t>
                  </w:r>
                </w:p>
              </w:tc>
              <w:tc>
                <w:tcPr>
                  <w:tcW w:w="851" w:type="pct"/>
                  <w:tcBorders>
                    <w:top w:val="nil"/>
                    <w:left w:val="nil"/>
                    <w:bottom w:val="single" w:sz="4" w:space="0" w:color="auto"/>
                    <w:right w:val="single" w:sz="4" w:space="0" w:color="auto"/>
                  </w:tcBorders>
                  <w:shd w:val="clear" w:color="auto" w:fill="auto"/>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 </w:t>
                  </w:r>
                </w:p>
              </w:tc>
              <w:tc>
                <w:tcPr>
                  <w:tcW w:w="223"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9</w:t>
                  </w:r>
                </w:p>
              </w:tc>
              <w:tc>
                <w:tcPr>
                  <w:tcW w:w="134"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D</w:t>
                  </w:r>
                </w:p>
              </w:tc>
              <w:tc>
                <w:tcPr>
                  <w:tcW w:w="851"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 </w:t>
                  </w:r>
                </w:p>
              </w:tc>
              <w:tc>
                <w:tcPr>
                  <w:tcW w:w="274"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9</w:t>
                  </w:r>
                </w:p>
              </w:tc>
              <w:tc>
                <w:tcPr>
                  <w:tcW w:w="155"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M</w:t>
                  </w:r>
                </w:p>
              </w:tc>
              <w:tc>
                <w:tcPr>
                  <w:tcW w:w="946" w:type="pct"/>
                  <w:tcBorders>
                    <w:top w:val="nil"/>
                    <w:left w:val="nil"/>
                    <w:bottom w:val="single" w:sz="4" w:space="0" w:color="auto"/>
                    <w:right w:val="single" w:sz="4" w:space="0" w:color="auto"/>
                  </w:tcBorders>
                  <w:shd w:val="clear" w:color="auto" w:fill="auto"/>
                  <w:vAlign w:val="bottom"/>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000000"/>
                      <w:position w:val="0"/>
                      <w:sz w:val="16"/>
                      <w:szCs w:val="16"/>
                      <w:lang w:val="en-GB" w:eastAsia="en-GB"/>
                    </w:rPr>
                  </w:pPr>
                  <w:r w:rsidRPr="00631513">
                    <w:rPr>
                      <w:rFonts w:asciiTheme="majorHAnsi" w:eastAsia="Times New Roman" w:hAnsiTheme="majorHAnsi" w:cstheme="majorHAnsi"/>
                      <w:color w:val="000000"/>
                      <w:position w:val="0"/>
                      <w:sz w:val="16"/>
                      <w:szCs w:val="16"/>
                      <w:lang w:val="en-GB" w:eastAsia="en-GB"/>
                    </w:rPr>
                    <w:t> </w:t>
                  </w:r>
                </w:p>
              </w:tc>
            </w:tr>
            <w:tr w:rsidR="002B699B" w:rsidRPr="00631513" w:rsidTr="002B699B">
              <w:trPr>
                <w:trHeight w:val="300"/>
                <w:jc w:val="center"/>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10</w:t>
                  </w:r>
                </w:p>
              </w:tc>
              <w:tc>
                <w:tcPr>
                  <w:tcW w:w="181"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M</w:t>
                  </w:r>
                </w:p>
              </w:tc>
              <w:tc>
                <w:tcPr>
                  <w:tcW w:w="802" w:type="pct"/>
                  <w:tcBorders>
                    <w:top w:val="nil"/>
                    <w:left w:val="nil"/>
                    <w:bottom w:val="single" w:sz="4" w:space="0" w:color="auto"/>
                    <w:right w:val="single" w:sz="4" w:space="0" w:color="auto"/>
                  </w:tcBorders>
                  <w:shd w:val="clear" w:color="auto" w:fill="auto"/>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 </w:t>
                  </w:r>
                </w:p>
              </w:tc>
              <w:tc>
                <w:tcPr>
                  <w:tcW w:w="208"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10</w:t>
                  </w:r>
                </w:p>
              </w:tc>
              <w:tc>
                <w:tcPr>
                  <w:tcW w:w="150"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S</w:t>
                  </w:r>
                </w:p>
              </w:tc>
              <w:tc>
                <w:tcPr>
                  <w:tcW w:w="851"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 </w:t>
                  </w:r>
                </w:p>
              </w:tc>
              <w:tc>
                <w:tcPr>
                  <w:tcW w:w="223"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10</w:t>
                  </w:r>
                </w:p>
              </w:tc>
              <w:tc>
                <w:tcPr>
                  <w:tcW w:w="134"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L</w:t>
                  </w:r>
                </w:p>
              </w:tc>
              <w:tc>
                <w:tcPr>
                  <w:tcW w:w="851"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i/>
                      <w:iCs/>
                      <w:color w:val="4C4C4C"/>
                      <w:position w:val="0"/>
                      <w:sz w:val="16"/>
                      <w:szCs w:val="16"/>
                      <w:lang w:val="en-GB" w:eastAsia="en-GB"/>
                    </w:rPr>
                  </w:pPr>
                  <w:r w:rsidRPr="00631513">
                    <w:rPr>
                      <w:rFonts w:asciiTheme="majorHAnsi" w:eastAsia="Times New Roman" w:hAnsiTheme="majorHAnsi" w:cstheme="majorHAnsi"/>
                      <w:i/>
                      <w:iCs/>
                      <w:color w:val="4C4C4C"/>
                      <w:position w:val="0"/>
                      <w:sz w:val="16"/>
                      <w:szCs w:val="16"/>
                      <w:lang w:val="en-GB" w:eastAsia="en-GB"/>
                    </w:rPr>
                    <w:t>FERIADO</w:t>
                  </w:r>
                </w:p>
              </w:tc>
              <w:tc>
                <w:tcPr>
                  <w:tcW w:w="274"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10</w:t>
                  </w:r>
                </w:p>
              </w:tc>
              <w:tc>
                <w:tcPr>
                  <w:tcW w:w="155"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J</w:t>
                  </w:r>
                </w:p>
              </w:tc>
              <w:tc>
                <w:tcPr>
                  <w:tcW w:w="946" w:type="pct"/>
                  <w:tcBorders>
                    <w:top w:val="nil"/>
                    <w:left w:val="nil"/>
                    <w:bottom w:val="single" w:sz="4" w:space="0" w:color="auto"/>
                    <w:right w:val="single" w:sz="4" w:space="0" w:color="auto"/>
                  </w:tcBorders>
                  <w:shd w:val="clear" w:color="FF8080" w:fill="BF819E"/>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b/>
                      <w:bCs/>
                      <w:color w:val="000000"/>
                      <w:position w:val="0"/>
                      <w:sz w:val="16"/>
                      <w:szCs w:val="16"/>
                      <w:lang w:val="en-GB" w:eastAsia="en-GB"/>
                    </w:rPr>
                  </w:pPr>
                  <w:r w:rsidRPr="00631513">
                    <w:rPr>
                      <w:rFonts w:asciiTheme="majorHAnsi" w:eastAsia="Times New Roman" w:hAnsiTheme="majorHAnsi" w:cstheme="majorHAnsi"/>
                      <w:b/>
                      <w:bCs/>
                      <w:color w:val="000000"/>
                      <w:position w:val="0"/>
                      <w:sz w:val="16"/>
                      <w:szCs w:val="16"/>
                      <w:lang w:val="en-GB" w:eastAsia="en-GB"/>
                    </w:rPr>
                    <w:t>RECUPERATORIO/S</w:t>
                  </w:r>
                </w:p>
              </w:tc>
            </w:tr>
            <w:tr w:rsidR="002B699B" w:rsidRPr="00631513" w:rsidTr="002B699B">
              <w:trPr>
                <w:trHeight w:val="900"/>
                <w:jc w:val="center"/>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11</w:t>
                  </w:r>
                </w:p>
              </w:tc>
              <w:tc>
                <w:tcPr>
                  <w:tcW w:w="181"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J</w:t>
                  </w:r>
                </w:p>
              </w:tc>
              <w:tc>
                <w:tcPr>
                  <w:tcW w:w="802" w:type="pct"/>
                  <w:tcBorders>
                    <w:top w:val="nil"/>
                    <w:left w:val="nil"/>
                    <w:bottom w:val="single" w:sz="4" w:space="0" w:color="auto"/>
                    <w:right w:val="single" w:sz="4" w:space="0" w:color="auto"/>
                  </w:tcBorders>
                  <w:shd w:val="clear" w:color="FFFF99" w:fill="FFFFA6"/>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b/>
                      <w:bCs/>
                      <w:color w:val="000000"/>
                      <w:position w:val="0"/>
                      <w:sz w:val="16"/>
                      <w:szCs w:val="16"/>
                      <w:lang w:val="en-GB" w:eastAsia="en-GB"/>
                    </w:rPr>
                  </w:pPr>
                  <w:r w:rsidRPr="00631513">
                    <w:rPr>
                      <w:rFonts w:asciiTheme="majorHAnsi" w:eastAsia="Times New Roman" w:hAnsiTheme="majorHAnsi" w:cstheme="majorHAnsi"/>
                      <w:b/>
                      <w:bCs/>
                      <w:color w:val="000000"/>
                      <w:position w:val="0"/>
                      <w:sz w:val="16"/>
                      <w:szCs w:val="16"/>
                      <w:lang w:val="en-GB" w:eastAsia="en-GB"/>
                    </w:rPr>
                    <w:t>PRÁCTICA (T1)</w:t>
                  </w:r>
                </w:p>
              </w:tc>
              <w:tc>
                <w:tcPr>
                  <w:tcW w:w="208"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11</w:t>
                  </w:r>
                </w:p>
              </w:tc>
              <w:tc>
                <w:tcPr>
                  <w:tcW w:w="150"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D</w:t>
                  </w:r>
                </w:p>
              </w:tc>
              <w:tc>
                <w:tcPr>
                  <w:tcW w:w="851"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 </w:t>
                  </w:r>
                </w:p>
              </w:tc>
              <w:tc>
                <w:tcPr>
                  <w:tcW w:w="223"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11</w:t>
                  </w:r>
                </w:p>
              </w:tc>
              <w:tc>
                <w:tcPr>
                  <w:tcW w:w="134"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M</w:t>
                  </w:r>
                </w:p>
              </w:tc>
              <w:tc>
                <w:tcPr>
                  <w:tcW w:w="851" w:type="pct"/>
                  <w:tcBorders>
                    <w:top w:val="nil"/>
                    <w:left w:val="nil"/>
                    <w:bottom w:val="single" w:sz="4" w:space="0" w:color="auto"/>
                    <w:right w:val="single" w:sz="4" w:space="0" w:color="auto"/>
                  </w:tcBorders>
                  <w:shd w:val="clear" w:color="FFFF99" w:fill="FFDE59"/>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b/>
                      <w:bCs/>
                      <w:color w:val="000000"/>
                      <w:position w:val="0"/>
                      <w:sz w:val="16"/>
                      <w:szCs w:val="16"/>
                      <w:lang w:val="es-AR" w:eastAsia="en-GB"/>
                    </w:rPr>
                  </w:pPr>
                  <w:r w:rsidRPr="00631513">
                    <w:rPr>
                      <w:rFonts w:asciiTheme="majorHAnsi" w:eastAsia="Times New Roman" w:hAnsiTheme="majorHAnsi" w:cstheme="majorHAnsi"/>
                      <w:b/>
                      <w:bCs/>
                      <w:color w:val="000000"/>
                      <w:position w:val="0"/>
                      <w:sz w:val="16"/>
                      <w:szCs w:val="16"/>
                      <w:lang w:val="es-AR" w:eastAsia="en-GB"/>
                    </w:rPr>
                    <w:t>LABORATORIO 3 (T3-8) Y GUIA DIDÁCTICA 4</w:t>
                  </w:r>
                </w:p>
              </w:tc>
              <w:tc>
                <w:tcPr>
                  <w:tcW w:w="274"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11</w:t>
                  </w:r>
                </w:p>
              </w:tc>
              <w:tc>
                <w:tcPr>
                  <w:tcW w:w="155"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V</w:t>
                  </w:r>
                </w:p>
              </w:tc>
              <w:tc>
                <w:tcPr>
                  <w:tcW w:w="946" w:type="pct"/>
                  <w:tcBorders>
                    <w:top w:val="nil"/>
                    <w:left w:val="nil"/>
                    <w:bottom w:val="single" w:sz="4" w:space="0" w:color="auto"/>
                    <w:right w:val="single" w:sz="4" w:space="0" w:color="auto"/>
                  </w:tcBorders>
                  <w:shd w:val="clear" w:color="E5E5E5" w:fill="FFD7D7"/>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b/>
                      <w:bCs/>
                      <w:i/>
                      <w:iCs/>
                      <w:color w:val="1C1C1C"/>
                      <w:position w:val="0"/>
                      <w:sz w:val="16"/>
                      <w:szCs w:val="16"/>
                      <w:lang w:val="en-GB" w:eastAsia="en-GB"/>
                    </w:rPr>
                  </w:pPr>
                  <w:r w:rsidRPr="00631513">
                    <w:rPr>
                      <w:rFonts w:asciiTheme="majorHAnsi" w:eastAsia="Times New Roman" w:hAnsiTheme="majorHAnsi" w:cstheme="majorHAnsi"/>
                      <w:b/>
                      <w:bCs/>
                      <w:i/>
                      <w:iCs/>
                      <w:color w:val="1C1C1C"/>
                      <w:position w:val="0"/>
                      <w:sz w:val="16"/>
                      <w:szCs w:val="16"/>
                      <w:lang w:val="en-GB" w:eastAsia="en-GB"/>
                    </w:rPr>
                    <w:t>FIN DE CURSADA</w:t>
                  </w:r>
                </w:p>
              </w:tc>
            </w:tr>
            <w:tr w:rsidR="002B699B" w:rsidRPr="00631513" w:rsidTr="002B699B">
              <w:trPr>
                <w:trHeight w:val="387"/>
                <w:jc w:val="center"/>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12</w:t>
                  </w:r>
                </w:p>
              </w:tc>
              <w:tc>
                <w:tcPr>
                  <w:tcW w:w="181"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V</w:t>
                  </w:r>
                </w:p>
              </w:tc>
              <w:tc>
                <w:tcPr>
                  <w:tcW w:w="802" w:type="pct"/>
                  <w:tcBorders>
                    <w:top w:val="nil"/>
                    <w:left w:val="nil"/>
                    <w:bottom w:val="single" w:sz="4" w:space="0" w:color="auto"/>
                    <w:right w:val="single" w:sz="4" w:space="0" w:color="auto"/>
                  </w:tcBorders>
                  <w:shd w:val="clear" w:color="auto" w:fill="auto"/>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 </w:t>
                  </w:r>
                </w:p>
              </w:tc>
              <w:tc>
                <w:tcPr>
                  <w:tcW w:w="208"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12</w:t>
                  </w:r>
                </w:p>
              </w:tc>
              <w:tc>
                <w:tcPr>
                  <w:tcW w:w="150"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L</w:t>
                  </w:r>
                </w:p>
              </w:tc>
              <w:tc>
                <w:tcPr>
                  <w:tcW w:w="851" w:type="pct"/>
                  <w:tcBorders>
                    <w:top w:val="nil"/>
                    <w:left w:val="nil"/>
                    <w:bottom w:val="single" w:sz="4" w:space="0" w:color="auto"/>
                    <w:right w:val="single" w:sz="4" w:space="0" w:color="auto"/>
                  </w:tcBorders>
                  <w:shd w:val="clear" w:color="auto" w:fill="auto"/>
                  <w:vAlign w:val="bottom"/>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000000"/>
                      <w:position w:val="0"/>
                      <w:sz w:val="16"/>
                      <w:szCs w:val="16"/>
                      <w:lang w:val="en-GB" w:eastAsia="en-GB"/>
                    </w:rPr>
                  </w:pPr>
                  <w:r w:rsidRPr="00631513">
                    <w:rPr>
                      <w:rFonts w:asciiTheme="majorHAnsi" w:eastAsia="Times New Roman" w:hAnsiTheme="majorHAnsi" w:cstheme="majorHAnsi"/>
                      <w:color w:val="000000"/>
                      <w:position w:val="0"/>
                      <w:sz w:val="16"/>
                      <w:szCs w:val="16"/>
                      <w:lang w:val="en-GB" w:eastAsia="en-GB"/>
                    </w:rPr>
                    <w:t> </w:t>
                  </w:r>
                </w:p>
              </w:tc>
              <w:tc>
                <w:tcPr>
                  <w:tcW w:w="223"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12</w:t>
                  </w:r>
                </w:p>
              </w:tc>
              <w:tc>
                <w:tcPr>
                  <w:tcW w:w="134"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M</w:t>
                  </w:r>
                </w:p>
              </w:tc>
              <w:tc>
                <w:tcPr>
                  <w:tcW w:w="851" w:type="pct"/>
                  <w:tcBorders>
                    <w:top w:val="nil"/>
                    <w:left w:val="nil"/>
                    <w:bottom w:val="single" w:sz="4" w:space="0" w:color="auto"/>
                    <w:right w:val="single" w:sz="4" w:space="0" w:color="auto"/>
                  </w:tcBorders>
                  <w:shd w:val="clear" w:color="auto" w:fill="auto"/>
                  <w:vAlign w:val="bottom"/>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000000"/>
                      <w:position w:val="0"/>
                      <w:sz w:val="16"/>
                      <w:szCs w:val="16"/>
                      <w:lang w:val="en-GB" w:eastAsia="en-GB"/>
                    </w:rPr>
                  </w:pPr>
                  <w:r w:rsidRPr="00631513">
                    <w:rPr>
                      <w:rFonts w:asciiTheme="majorHAnsi" w:eastAsia="Times New Roman" w:hAnsiTheme="majorHAnsi" w:cstheme="majorHAnsi"/>
                      <w:color w:val="000000"/>
                      <w:position w:val="0"/>
                      <w:sz w:val="16"/>
                      <w:szCs w:val="16"/>
                      <w:lang w:val="en-GB" w:eastAsia="en-GB"/>
                    </w:rPr>
                    <w:t> </w:t>
                  </w:r>
                </w:p>
              </w:tc>
              <w:tc>
                <w:tcPr>
                  <w:tcW w:w="274"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12</w:t>
                  </w:r>
                </w:p>
              </w:tc>
              <w:tc>
                <w:tcPr>
                  <w:tcW w:w="155"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S</w:t>
                  </w:r>
                </w:p>
              </w:tc>
              <w:tc>
                <w:tcPr>
                  <w:tcW w:w="946"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 </w:t>
                  </w:r>
                </w:p>
              </w:tc>
            </w:tr>
            <w:tr w:rsidR="002B699B" w:rsidRPr="00631513" w:rsidTr="002B699B">
              <w:trPr>
                <w:trHeight w:val="810"/>
                <w:jc w:val="center"/>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13</w:t>
                  </w:r>
                </w:p>
              </w:tc>
              <w:tc>
                <w:tcPr>
                  <w:tcW w:w="181"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S</w:t>
                  </w:r>
                </w:p>
              </w:tc>
              <w:tc>
                <w:tcPr>
                  <w:tcW w:w="802"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 </w:t>
                  </w:r>
                </w:p>
              </w:tc>
              <w:tc>
                <w:tcPr>
                  <w:tcW w:w="208"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13</w:t>
                  </w:r>
                </w:p>
              </w:tc>
              <w:tc>
                <w:tcPr>
                  <w:tcW w:w="150"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M</w:t>
                  </w:r>
                </w:p>
              </w:tc>
              <w:tc>
                <w:tcPr>
                  <w:tcW w:w="851" w:type="pct"/>
                  <w:tcBorders>
                    <w:top w:val="nil"/>
                    <w:left w:val="nil"/>
                    <w:bottom w:val="single" w:sz="4" w:space="0" w:color="auto"/>
                    <w:right w:val="single" w:sz="4" w:space="0" w:color="auto"/>
                  </w:tcBorders>
                  <w:shd w:val="clear" w:color="B3CAC7" w:fill="AFD09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b/>
                      <w:bCs/>
                      <w:color w:val="000000"/>
                      <w:position w:val="0"/>
                      <w:sz w:val="16"/>
                      <w:szCs w:val="16"/>
                      <w:lang w:val="es-AR" w:eastAsia="en-GB"/>
                    </w:rPr>
                  </w:pPr>
                  <w:r w:rsidRPr="00631513">
                    <w:rPr>
                      <w:rFonts w:asciiTheme="majorHAnsi" w:eastAsia="Times New Roman" w:hAnsiTheme="majorHAnsi" w:cstheme="majorHAnsi"/>
                      <w:b/>
                      <w:bCs/>
                      <w:color w:val="000000"/>
                      <w:position w:val="0"/>
                      <w:sz w:val="16"/>
                      <w:szCs w:val="16"/>
                      <w:lang w:val="es-AR" w:eastAsia="en-GB"/>
                    </w:rPr>
                    <w:t>TEORÍA: Tema 5 Y GUIA DIDACTICA 2</w:t>
                  </w:r>
                </w:p>
              </w:tc>
              <w:tc>
                <w:tcPr>
                  <w:tcW w:w="223"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13</w:t>
                  </w:r>
                </w:p>
              </w:tc>
              <w:tc>
                <w:tcPr>
                  <w:tcW w:w="134"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J</w:t>
                  </w:r>
                </w:p>
              </w:tc>
              <w:tc>
                <w:tcPr>
                  <w:tcW w:w="851" w:type="pct"/>
                  <w:tcBorders>
                    <w:top w:val="nil"/>
                    <w:left w:val="nil"/>
                    <w:bottom w:val="single" w:sz="4" w:space="0" w:color="auto"/>
                    <w:right w:val="single" w:sz="4" w:space="0" w:color="auto"/>
                  </w:tcBorders>
                  <w:shd w:val="clear" w:color="FF8080" w:fill="BF819E"/>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b/>
                      <w:bCs/>
                      <w:color w:val="000000"/>
                      <w:position w:val="0"/>
                      <w:sz w:val="16"/>
                      <w:szCs w:val="16"/>
                      <w:lang w:val="en-GB" w:eastAsia="en-GB"/>
                    </w:rPr>
                  </w:pPr>
                  <w:r w:rsidRPr="00631513">
                    <w:rPr>
                      <w:rFonts w:asciiTheme="majorHAnsi" w:eastAsia="Times New Roman" w:hAnsiTheme="majorHAnsi" w:cstheme="majorHAnsi"/>
                      <w:b/>
                      <w:bCs/>
                      <w:color w:val="000000"/>
                      <w:position w:val="0"/>
                      <w:sz w:val="16"/>
                      <w:szCs w:val="16"/>
                      <w:lang w:val="en-GB" w:eastAsia="en-GB"/>
                    </w:rPr>
                    <w:t>PARCIAL 3 (T6 y T7)</w:t>
                  </w:r>
                </w:p>
              </w:tc>
              <w:tc>
                <w:tcPr>
                  <w:tcW w:w="274"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13</w:t>
                  </w:r>
                </w:p>
              </w:tc>
              <w:tc>
                <w:tcPr>
                  <w:tcW w:w="155"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D</w:t>
                  </w:r>
                </w:p>
              </w:tc>
              <w:tc>
                <w:tcPr>
                  <w:tcW w:w="946"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 </w:t>
                  </w:r>
                </w:p>
              </w:tc>
            </w:tr>
            <w:tr w:rsidR="002B699B" w:rsidRPr="00631513" w:rsidTr="002B699B">
              <w:trPr>
                <w:trHeight w:val="319"/>
                <w:jc w:val="center"/>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14</w:t>
                  </w:r>
                </w:p>
              </w:tc>
              <w:tc>
                <w:tcPr>
                  <w:tcW w:w="181"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D</w:t>
                  </w:r>
                </w:p>
              </w:tc>
              <w:tc>
                <w:tcPr>
                  <w:tcW w:w="802"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 </w:t>
                  </w:r>
                </w:p>
              </w:tc>
              <w:tc>
                <w:tcPr>
                  <w:tcW w:w="208"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14</w:t>
                  </w:r>
                </w:p>
              </w:tc>
              <w:tc>
                <w:tcPr>
                  <w:tcW w:w="150"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M</w:t>
                  </w:r>
                </w:p>
              </w:tc>
              <w:tc>
                <w:tcPr>
                  <w:tcW w:w="851" w:type="pct"/>
                  <w:tcBorders>
                    <w:top w:val="nil"/>
                    <w:left w:val="nil"/>
                    <w:bottom w:val="single" w:sz="4" w:space="0" w:color="auto"/>
                    <w:right w:val="single" w:sz="4" w:space="0" w:color="auto"/>
                  </w:tcBorders>
                  <w:shd w:val="clear" w:color="auto" w:fill="auto"/>
                  <w:vAlign w:val="bottom"/>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000000"/>
                      <w:position w:val="0"/>
                      <w:sz w:val="16"/>
                      <w:szCs w:val="16"/>
                      <w:lang w:val="en-GB" w:eastAsia="en-GB"/>
                    </w:rPr>
                  </w:pPr>
                  <w:r w:rsidRPr="00631513">
                    <w:rPr>
                      <w:rFonts w:asciiTheme="majorHAnsi" w:eastAsia="Times New Roman" w:hAnsiTheme="majorHAnsi" w:cstheme="majorHAnsi"/>
                      <w:color w:val="000000"/>
                      <w:position w:val="0"/>
                      <w:sz w:val="16"/>
                      <w:szCs w:val="16"/>
                      <w:lang w:val="en-GB" w:eastAsia="en-GB"/>
                    </w:rPr>
                    <w:t> </w:t>
                  </w:r>
                </w:p>
              </w:tc>
              <w:tc>
                <w:tcPr>
                  <w:tcW w:w="223"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14</w:t>
                  </w:r>
                </w:p>
              </w:tc>
              <w:tc>
                <w:tcPr>
                  <w:tcW w:w="134"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V</w:t>
                  </w:r>
                </w:p>
              </w:tc>
              <w:tc>
                <w:tcPr>
                  <w:tcW w:w="851" w:type="pct"/>
                  <w:tcBorders>
                    <w:top w:val="nil"/>
                    <w:left w:val="nil"/>
                    <w:bottom w:val="single" w:sz="4" w:space="0" w:color="auto"/>
                    <w:right w:val="single" w:sz="4" w:space="0" w:color="auto"/>
                  </w:tcBorders>
                  <w:shd w:val="clear" w:color="auto" w:fill="auto"/>
                  <w:vAlign w:val="bottom"/>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000000"/>
                      <w:position w:val="0"/>
                      <w:sz w:val="16"/>
                      <w:szCs w:val="16"/>
                      <w:lang w:val="en-GB" w:eastAsia="en-GB"/>
                    </w:rPr>
                  </w:pPr>
                  <w:r w:rsidRPr="00631513">
                    <w:rPr>
                      <w:rFonts w:asciiTheme="majorHAnsi" w:eastAsia="Times New Roman" w:hAnsiTheme="majorHAnsi" w:cstheme="majorHAnsi"/>
                      <w:color w:val="000000"/>
                      <w:position w:val="0"/>
                      <w:sz w:val="16"/>
                      <w:szCs w:val="16"/>
                      <w:lang w:val="en-GB" w:eastAsia="en-GB"/>
                    </w:rPr>
                    <w:t> </w:t>
                  </w:r>
                </w:p>
              </w:tc>
              <w:tc>
                <w:tcPr>
                  <w:tcW w:w="274"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14</w:t>
                  </w:r>
                </w:p>
              </w:tc>
              <w:tc>
                <w:tcPr>
                  <w:tcW w:w="155"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L</w:t>
                  </w:r>
                </w:p>
              </w:tc>
              <w:tc>
                <w:tcPr>
                  <w:tcW w:w="946" w:type="pct"/>
                  <w:tcBorders>
                    <w:top w:val="nil"/>
                    <w:left w:val="nil"/>
                    <w:bottom w:val="single" w:sz="4" w:space="0" w:color="auto"/>
                    <w:right w:val="single" w:sz="4" w:space="0" w:color="auto"/>
                  </w:tcBorders>
                  <w:shd w:val="clear" w:color="F2F2F2" w:fill="FFF5CE"/>
                  <w:vAlign w:val="bottom"/>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000000"/>
                      <w:position w:val="0"/>
                      <w:sz w:val="16"/>
                      <w:szCs w:val="16"/>
                      <w:lang w:val="en-GB" w:eastAsia="en-GB"/>
                    </w:rPr>
                  </w:pPr>
                  <w:r w:rsidRPr="00631513">
                    <w:rPr>
                      <w:rFonts w:asciiTheme="majorHAnsi" w:eastAsia="Times New Roman" w:hAnsiTheme="majorHAnsi" w:cstheme="majorHAnsi"/>
                      <w:color w:val="000000"/>
                      <w:position w:val="0"/>
                      <w:sz w:val="16"/>
                      <w:szCs w:val="16"/>
                      <w:lang w:val="en-GB" w:eastAsia="en-GB"/>
                    </w:rPr>
                    <w:t> </w:t>
                  </w:r>
                </w:p>
              </w:tc>
            </w:tr>
            <w:tr w:rsidR="002B699B" w:rsidRPr="00631513" w:rsidTr="002B699B">
              <w:trPr>
                <w:trHeight w:val="300"/>
                <w:jc w:val="center"/>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15</w:t>
                  </w:r>
                </w:p>
              </w:tc>
              <w:tc>
                <w:tcPr>
                  <w:tcW w:w="181"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L</w:t>
                  </w:r>
                </w:p>
              </w:tc>
              <w:tc>
                <w:tcPr>
                  <w:tcW w:w="802"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i/>
                      <w:iCs/>
                      <w:color w:val="4C4C4C"/>
                      <w:position w:val="0"/>
                      <w:sz w:val="16"/>
                      <w:szCs w:val="16"/>
                      <w:lang w:val="en-GB" w:eastAsia="en-GB"/>
                    </w:rPr>
                  </w:pPr>
                  <w:r w:rsidRPr="00631513">
                    <w:rPr>
                      <w:rFonts w:asciiTheme="majorHAnsi" w:eastAsia="Times New Roman" w:hAnsiTheme="majorHAnsi" w:cstheme="majorHAnsi"/>
                      <w:i/>
                      <w:iCs/>
                      <w:color w:val="4C4C4C"/>
                      <w:position w:val="0"/>
                      <w:sz w:val="16"/>
                      <w:szCs w:val="16"/>
                      <w:lang w:val="en-GB" w:eastAsia="en-GB"/>
                    </w:rPr>
                    <w:t>FERIADO</w:t>
                  </w:r>
                </w:p>
              </w:tc>
              <w:tc>
                <w:tcPr>
                  <w:tcW w:w="208"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15</w:t>
                  </w:r>
                </w:p>
              </w:tc>
              <w:tc>
                <w:tcPr>
                  <w:tcW w:w="150"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J</w:t>
                  </w:r>
                </w:p>
              </w:tc>
              <w:tc>
                <w:tcPr>
                  <w:tcW w:w="851" w:type="pct"/>
                  <w:tcBorders>
                    <w:top w:val="nil"/>
                    <w:left w:val="nil"/>
                    <w:bottom w:val="single" w:sz="4" w:space="0" w:color="auto"/>
                    <w:right w:val="single" w:sz="4" w:space="0" w:color="auto"/>
                  </w:tcBorders>
                  <w:shd w:val="clear" w:color="FFFF99" w:fill="FFFFA6"/>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b/>
                      <w:bCs/>
                      <w:color w:val="000000"/>
                      <w:position w:val="0"/>
                      <w:sz w:val="16"/>
                      <w:szCs w:val="16"/>
                      <w:lang w:val="en-GB" w:eastAsia="en-GB"/>
                    </w:rPr>
                  </w:pPr>
                  <w:r w:rsidRPr="00631513">
                    <w:rPr>
                      <w:rFonts w:asciiTheme="majorHAnsi" w:eastAsia="Times New Roman" w:hAnsiTheme="majorHAnsi" w:cstheme="majorHAnsi"/>
                      <w:b/>
                      <w:bCs/>
                      <w:color w:val="000000"/>
                      <w:position w:val="0"/>
                      <w:sz w:val="16"/>
                      <w:szCs w:val="16"/>
                      <w:lang w:val="en-GB" w:eastAsia="en-GB"/>
                    </w:rPr>
                    <w:t>PRÁCTICA (T5)</w:t>
                  </w:r>
                </w:p>
              </w:tc>
              <w:tc>
                <w:tcPr>
                  <w:tcW w:w="223"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15</w:t>
                  </w:r>
                </w:p>
              </w:tc>
              <w:tc>
                <w:tcPr>
                  <w:tcW w:w="134"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S</w:t>
                  </w:r>
                </w:p>
              </w:tc>
              <w:tc>
                <w:tcPr>
                  <w:tcW w:w="851"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 </w:t>
                  </w:r>
                </w:p>
              </w:tc>
              <w:tc>
                <w:tcPr>
                  <w:tcW w:w="274"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15</w:t>
                  </w:r>
                </w:p>
              </w:tc>
              <w:tc>
                <w:tcPr>
                  <w:tcW w:w="155"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M</w:t>
                  </w:r>
                </w:p>
              </w:tc>
              <w:tc>
                <w:tcPr>
                  <w:tcW w:w="946" w:type="pct"/>
                  <w:tcBorders>
                    <w:top w:val="nil"/>
                    <w:left w:val="nil"/>
                    <w:bottom w:val="single" w:sz="4" w:space="0" w:color="auto"/>
                    <w:right w:val="single" w:sz="4" w:space="0" w:color="auto"/>
                  </w:tcBorders>
                  <w:shd w:val="clear" w:color="F2F2F2" w:fill="FFF5CE"/>
                  <w:vAlign w:val="bottom"/>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000000"/>
                      <w:position w:val="0"/>
                      <w:sz w:val="16"/>
                      <w:szCs w:val="16"/>
                      <w:lang w:val="en-GB" w:eastAsia="en-GB"/>
                    </w:rPr>
                  </w:pPr>
                  <w:r w:rsidRPr="00631513">
                    <w:rPr>
                      <w:rFonts w:asciiTheme="majorHAnsi" w:eastAsia="Times New Roman" w:hAnsiTheme="majorHAnsi" w:cstheme="majorHAnsi"/>
                      <w:color w:val="000000"/>
                      <w:position w:val="0"/>
                      <w:sz w:val="16"/>
                      <w:szCs w:val="16"/>
                      <w:lang w:val="en-GB" w:eastAsia="en-GB"/>
                    </w:rPr>
                    <w:t> </w:t>
                  </w:r>
                </w:p>
              </w:tc>
            </w:tr>
            <w:tr w:rsidR="002B699B" w:rsidRPr="00631513" w:rsidTr="002B699B">
              <w:trPr>
                <w:trHeight w:val="300"/>
                <w:jc w:val="center"/>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b/>
                      <w:bCs/>
                      <w:color w:val="4C4C4C"/>
                      <w:position w:val="0"/>
                      <w:sz w:val="16"/>
                      <w:szCs w:val="16"/>
                      <w:lang w:val="en-GB" w:eastAsia="en-GB"/>
                    </w:rPr>
                  </w:pPr>
                  <w:r w:rsidRPr="00631513">
                    <w:rPr>
                      <w:rFonts w:asciiTheme="majorHAnsi" w:eastAsia="Times New Roman" w:hAnsiTheme="majorHAnsi" w:cstheme="majorHAnsi"/>
                      <w:b/>
                      <w:bCs/>
                      <w:color w:val="4C4C4C"/>
                      <w:position w:val="0"/>
                      <w:sz w:val="16"/>
                      <w:szCs w:val="16"/>
                      <w:lang w:val="en-GB" w:eastAsia="en-GB"/>
                    </w:rPr>
                    <w:t>16</w:t>
                  </w:r>
                </w:p>
              </w:tc>
              <w:tc>
                <w:tcPr>
                  <w:tcW w:w="181"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M</w:t>
                  </w:r>
                </w:p>
              </w:tc>
              <w:tc>
                <w:tcPr>
                  <w:tcW w:w="802" w:type="pct"/>
                  <w:tcBorders>
                    <w:top w:val="nil"/>
                    <w:left w:val="nil"/>
                    <w:bottom w:val="single" w:sz="4" w:space="0" w:color="auto"/>
                    <w:right w:val="single" w:sz="4" w:space="0" w:color="auto"/>
                  </w:tcBorders>
                  <w:shd w:val="clear" w:color="B3CAC7" w:fill="AFD09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b/>
                      <w:bCs/>
                      <w:color w:val="000000"/>
                      <w:position w:val="0"/>
                      <w:sz w:val="16"/>
                      <w:szCs w:val="16"/>
                      <w:lang w:val="en-GB" w:eastAsia="en-GB"/>
                    </w:rPr>
                  </w:pPr>
                  <w:r w:rsidRPr="00631513">
                    <w:rPr>
                      <w:rFonts w:asciiTheme="majorHAnsi" w:eastAsia="Times New Roman" w:hAnsiTheme="majorHAnsi" w:cstheme="majorHAnsi"/>
                      <w:b/>
                      <w:bCs/>
                      <w:color w:val="000000"/>
                      <w:position w:val="0"/>
                      <w:sz w:val="16"/>
                      <w:szCs w:val="16"/>
                      <w:lang w:val="en-GB" w:eastAsia="en-GB"/>
                    </w:rPr>
                    <w:t xml:space="preserve">TEORÍA: </w:t>
                  </w:r>
                  <w:proofErr w:type="spellStart"/>
                  <w:r w:rsidRPr="00631513">
                    <w:rPr>
                      <w:rFonts w:asciiTheme="majorHAnsi" w:eastAsia="Times New Roman" w:hAnsiTheme="majorHAnsi" w:cstheme="majorHAnsi"/>
                      <w:b/>
                      <w:bCs/>
                      <w:color w:val="000000"/>
                      <w:position w:val="0"/>
                      <w:sz w:val="16"/>
                      <w:szCs w:val="16"/>
                      <w:lang w:val="en-GB" w:eastAsia="en-GB"/>
                    </w:rPr>
                    <w:t>Tema</w:t>
                  </w:r>
                  <w:proofErr w:type="spellEnd"/>
                  <w:r w:rsidRPr="00631513">
                    <w:rPr>
                      <w:rFonts w:asciiTheme="majorHAnsi" w:eastAsia="Times New Roman" w:hAnsiTheme="majorHAnsi" w:cstheme="majorHAnsi"/>
                      <w:b/>
                      <w:bCs/>
                      <w:color w:val="000000"/>
                      <w:position w:val="0"/>
                      <w:sz w:val="16"/>
                      <w:szCs w:val="16"/>
                      <w:lang w:val="en-GB" w:eastAsia="en-GB"/>
                    </w:rPr>
                    <w:t xml:space="preserve"> 2 </w:t>
                  </w:r>
                </w:p>
              </w:tc>
              <w:tc>
                <w:tcPr>
                  <w:tcW w:w="208"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16</w:t>
                  </w:r>
                </w:p>
              </w:tc>
              <w:tc>
                <w:tcPr>
                  <w:tcW w:w="150"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V</w:t>
                  </w:r>
                </w:p>
              </w:tc>
              <w:tc>
                <w:tcPr>
                  <w:tcW w:w="851" w:type="pct"/>
                  <w:tcBorders>
                    <w:top w:val="nil"/>
                    <w:left w:val="nil"/>
                    <w:bottom w:val="single" w:sz="4" w:space="0" w:color="auto"/>
                    <w:right w:val="single" w:sz="4" w:space="0" w:color="auto"/>
                  </w:tcBorders>
                  <w:shd w:val="clear" w:color="auto" w:fill="auto"/>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000000"/>
                      <w:position w:val="0"/>
                      <w:sz w:val="16"/>
                      <w:szCs w:val="16"/>
                      <w:lang w:val="en-GB" w:eastAsia="en-GB"/>
                    </w:rPr>
                  </w:pPr>
                  <w:r w:rsidRPr="00631513">
                    <w:rPr>
                      <w:rFonts w:asciiTheme="majorHAnsi" w:eastAsia="Times New Roman" w:hAnsiTheme="majorHAnsi" w:cstheme="majorHAnsi"/>
                      <w:color w:val="000000"/>
                      <w:position w:val="0"/>
                      <w:sz w:val="16"/>
                      <w:szCs w:val="16"/>
                      <w:lang w:val="en-GB" w:eastAsia="en-GB"/>
                    </w:rPr>
                    <w:t> </w:t>
                  </w:r>
                </w:p>
              </w:tc>
              <w:tc>
                <w:tcPr>
                  <w:tcW w:w="223"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16</w:t>
                  </w:r>
                </w:p>
              </w:tc>
              <w:tc>
                <w:tcPr>
                  <w:tcW w:w="134"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D</w:t>
                  </w:r>
                </w:p>
              </w:tc>
              <w:tc>
                <w:tcPr>
                  <w:tcW w:w="851"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 </w:t>
                  </w:r>
                </w:p>
              </w:tc>
              <w:tc>
                <w:tcPr>
                  <w:tcW w:w="274"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16</w:t>
                  </w:r>
                </w:p>
              </w:tc>
              <w:tc>
                <w:tcPr>
                  <w:tcW w:w="155"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M</w:t>
                  </w:r>
                </w:p>
              </w:tc>
              <w:tc>
                <w:tcPr>
                  <w:tcW w:w="946" w:type="pct"/>
                  <w:tcBorders>
                    <w:top w:val="nil"/>
                    <w:left w:val="nil"/>
                    <w:bottom w:val="single" w:sz="4" w:space="0" w:color="auto"/>
                    <w:right w:val="single" w:sz="4" w:space="0" w:color="auto"/>
                  </w:tcBorders>
                  <w:shd w:val="clear" w:color="F2F2F2" w:fill="FFF5CE"/>
                  <w:vAlign w:val="bottom"/>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000000"/>
                      <w:position w:val="0"/>
                      <w:sz w:val="16"/>
                      <w:szCs w:val="16"/>
                      <w:lang w:val="en-GB" w:eastAsia="en-GB"/>
                    </w:rPr>
                  </w:pPr>
                  <w:r w:rsidRPr="00631513">
                    <w:rPr>
                      <w:rFonts w:asciiTheme="majorHAnsi" w:eastAsia="Times New Roman" w:hAnsiTheme="majorHAnsi" w:cstheme="majorHAnsi"/>
                      <w:color w:val="000000"/>
                      <w:position w:val="0"/>
                      <w:sz w:val="16"/>
                      <w:szCs w:val="16"/>
                      <w:lang w:val="en-GB" w:eastAsia="en-GB"/>
                    </w:rPr>
                    <w:t> </w:t>
                  </w:r>
                </w:p>
              </w:tc>
            </w:tr>
            <w:tr w:rsidR="002B699B" w:rsidRPr="00631513" w:rsidTr="002B699B">
              <w:trPr>
                <w:trHeight w:val="300"/>
                <w:jc w:val="center"/>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17</w:t>
                  </w:r>
                </w:p>
              </w:tc>
              <w:tc>
                <w:tcPr>
                  <w:tcW w:w="181"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M</w:t>
                  </w:r>
                </w:p>
              </w:tc>
              <w:tc>
                <w:tcPr>
                  <w:tcW w:w="802" w:type="pct"/>
                  <w:tcBorders>
                    <w:top w:val="nil"/>
                    <w:left w:val="nil"/>
                    <w:bottom w:val="single" w:sz="4" w:space="0" w:color="auto"/>
                    <w:right w:val="single" w:sz="4" w:space="0" w:color="auto"/>
                  </w:tcBorders>
                  <w:shd w:val="clear" w:color="auto" w:fill="auto"/>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 </w:t>
                  </w:r>
                </w:p>
              </w:tc>
              <w:tc>
                <w:tcPr>
                  <w:tcW w:w="208"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17</w:t>
                  </w:r>
                </w:p>
              </w:tc>
              <w:tc>
                <w:tcPr>
                  <w:tcW w:w="150"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S</w:t>
                  </w:r>
                </w:p>
              </w:tc>
              <w:tc>
                <w:tcPr>
                  <w:tcW w:w="851"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 </w:t>
                  </w:r>
                </w:p>
              </w:tc>
              <w:tc>
                <w:tcPr>
                  <w:tcW w:w="223"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17</w:t>
                  </w:r>
                </w:p>
              </w:tc>
              <w:tc>
                <w:tcPr>
                  <w:tcW w:w="134"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L</w:t>
                  </w:r>
                </w:p>
              </w:tc>
              <w:tc>
                <w:tcPr>
                  <w:tcW w:w="851" w:type="pct"/>
                  <w:tcBorders>
                    <w:top w:val="nil"/>
                    <w:left w:val="nil"/>
                    <w:bottom w:val="single" w:sz="4" w:space="0" w:color="auto"/>
                    <w:right w:val="single" w:sz="4" w:space="0" w:color="auto"/>
                  </w:tcBorders>
                  <w:shd w:val="clear" w:color="auto" w:fill="auto"/>
                  <w:vAlign w:val="bottom"/>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000000"/>
                      <w:position w:val="0"/>
                      <w:sz w:val="16"/>
                      <w:szCs w:val="16"/>
                      <w:lang w:val="en-GB" w:eastAsia="en-GB"/>
                    </w:rPr>
                  </w:pPr>
                  <w:r w:rsidRPr="00631513">
                    <w:rPr>
                      <w:rFonts w:asciiTheme="majorHAnsi" w:eastAsia="Times New Roman" w:hAnsiTheme="majorHAnsi" w:cstheme="majorHAnsi"/>
                      <w:color w:val="000000"/>
                      <w:position w:val="0"/>
                      <w:sz w:val="16"/>
                      <w:szCs w:val="16"/>
                      <w:lang w:val="en-GB" w:eastAsia="en-GB"/>
                    </w:rPr>
                    <w:t> </w:t>
                  </w:r>
                </w:p>
              </w:tc>
              <w:tc>
                <w:tcPr>
                  <w:tcW w:w="274"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17</w:t>
                  </w:r>
                </w:p>
              </w:tc>
              <w:tc>
                <w:tcPr>
                  <w:tcW w:w="155"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J</w:t>
                  </w:r>
                </w:p>
              </w:tc>
              <w:tc>
                <w:tcPr>
                  <w:tcW w:w="946" w:type="pct"/>
                  <w:tcBorders>
                    <w:top w:val="nil"/>
                    <w:left w:val="nil"/>
                    <w:bottom w:val="single" w:sz="4" w:space="0" w:color="auto"/>
                    <w:right w:val="single" w:sz="4" w:space="0" w:color="auto"/>
                  </w:tcBorders>
                  <w:shd w:val="clear" w:color="F2F2F2" w:fill="FFF5CE"/>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 </w:t>
                  </w:r>
                </w:p>
              </w:tc>
            </w:tr>
            <w:tr w:rsidR="002B699B" w:rsidRPr="00631513" w:rsidTr="002B699B">
              <w:trPr>
                <w:trHeight w:val="300"/>
                <w:jc w:val="center"/>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18</w:t>
                  </w:r>
                </w:p>
              </w:tc>
              <w:tc>
                <w:tcPr>
                  <w:tcW w:w="181"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J</w:t>
                  </w:r>
                </w:p>
              </w:tc>
              <w:tc>
                <w:tcPr>
                  <w:tcW w:w="802" w:type="pct"/>
                  <w:tcBorders>
                    <w:top w:val="nil"/>
                    <w:left w:val="nil"/>
                    <w:bottom w:val="single" w:sz="4" w:space="0" w:color="auto"/>
                    <w:right w:val="single" w:sz="4" w:space="0" w:color="auto"/>
                  </w:tcBorders>
                  <w:shd w:val="clear" w:color="FFFF99" w:fill="FFFFA6"/>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b/>
                      <w:bCs/>
                      <w:color w:val="000000"/>
                      <w:position w:val="0"/>
                      <w:sz w:val="16"/>
                      <w:szCs w:val="16"/>
                      <w:lang w:val="en-GB" w:eastAsia="en-GB"/>
                    </w:rPr>
                  </w:pPr>
                  <w:r w:rsidRPr="00631513">
                    <w:rPr>
                      <w:rFonts w:asciiTheme="majorHAnsi" w:eastAsia="Times New Roman" w:hAnsiTheme="majorHAnsi" w:cstheme="majorHAnsi"/>
                      <w:b/>
                      <w:bCs/>
                      <w:color w:val="000000"/>
                      <w:position w:val="0"/>
                      <w:sz w:val="16"/>
                      <w:szCs w:val="16"/>
                      <w:lang w:val="en-GB" w:eastAsia="en-GB"/>
                    </w:rPr>
                    <w:t xml:space="preserve">PRÁCTICA (T2) </w:t>
                  </w:r>
                </w:p>
              </w:tc>
              <w:tc>
                <w:tcPr>
                  <w:tcW w:w="208"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18</w:t>
                  </w:r>
                </w:p>
              </w:tc>
              <w:tc>
                <w:tcPr>
                  <w:tcW w:w="150"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D</w:t>
                  </w:r>
                </w:p>
              </w:tc>
              <w:tc>
                <w:tcPr>
                  <w:tcW w:w="851"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 </w:t>
                  </w:r>
                </w:p>
              </w:tc>
              <w:tc>
                <w:tcPr>
                  <w:tcW w:w="223"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18</w:t>
                  </w:r>
                </w:p>
              </w:tc>
              <w:tc>
                <w:tcPr>
                  <w:tcW w:w="134"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M</w:t>
                  </w:r>
                </w:p>
              </w:tc>
              <w:tc>
                <w:tcPr>
                  <w:tcW w:w="851" w:type="pct"/>
                  <w:tcBorders>
                    <w:top w:val="nil"/>
                    <w:left w:val="nil"/>
                    <w:bottom w:val="single" w:sz="4" w:space="0" w:color="auto"/>
                    <w:right w:val="single" w:sz="4" w:space="0" w:color="auto"/>
                  </w:tcBorders>
                  <w:shd w:val="clear" w:color="B3CAC7" w:fill="AFD09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b/>
                      <w:bCs/>
                      <w:color w:val="000000"/>
                      <w:position w:val="0"/>
                      <w:sz w:val="16"/>
                      <w:szCs w:val="16"/>
                      <w:lang w:val="en-GB" w:eastAsia="en-GB"/>
                    </w:rPr>
                  </w:pPr>
                  <w:r w:rsidRPr="00631513">
                    <w:rPr>
                      <w:rFonts w:asciiTheme="majorHAnsi" w:eastAsia="Times New Roman" w:hAnsiTheme="majorHAnsi" w:cstheme="majorHAnsi"/>
                      <w:b/>
                      <w:bCs/>
                      <w:color w:val="000000"/>
                      <w:position w:val="0"/>
                      <w:sz w:val="16"/>
                      <w:szCs w:val="16"/>
                      <w:lang w:val="en-GB" w:eastAsia="en-GB"/>
                    </w:rPr>
                    <w:t xml:space="preserve">TEORÍA: </w:t>
                  </w:r>
                  <w:proofErr w:type="spellStart"/>
                  <w:r w:rsidRPr="00631513">
                    <w:rPr>
                      <w:rFonts w:asciiTheme="majorHAnsi" w:eastAsia="Times New Roman" w:hAnsiTheme="majorHAnsi" w:cstheme="majorHAnsi"/>
                      <w:b/>
                      <w:bCs/>
                      <w:color w:val="000000"/>
                      <w:position w:val="0"/>
                      <w:sz w:val="16"/>
                      <w:szCs w:val="16"/>
                      <w:lang w:val="en-GB" w:eastAsia="en-GB"/>
                    </w:rPr>
                    <w:t>Tema</w:t>
                  </w:r>
                  <w:proofErr w:type="spellEnd"/>
                  <w:r w:rsidRPr="00631513">
                    <w:rPr>
                      <w:rFonts w:asciiTheme="majorHAnsi" w:eastAsia="Times New Roman" w:hAnsiTheme="majorHAnsi" w:cstheme="majorHAnsi"/>
                      <w:b/>
                      <w:bCs/>
                      <w:color w:val="000000"/>
                      <w:position w:val="0"/>
                      <w:sz w:val="16"/>
                      <w:szCs w:val="16"/>
                      <w:lang w:val="en-GB" w:eastAsia="en-GB"/>
                    </w:rPr>
                    <w:t xml:space="preserve"> 8</w:t>
                  </w:r>
                </w:p>
              </w:tc>
              <w:tc>
                <w:tcPr>
                  <w:tcW w:w="274"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18</w:t>
                  </w:r>
                </w:p>
              </w:tc>
              <w:tc>
                <w:tcPr>
                  <w:tcW w:w="155"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V</w:t>
                  </w:r>
                </w:p>
              </w:tc>
              <w:tc>
                <w:tcPr>
                  <w:tcW w:w="946" w:type="pct"/>
                  <w:tcBorders>
                    <w:top w:val="nil"/>
                    <w:left w:val="nil"/>
                    <w:bottom w:val="single" w:sz="4" w:space="0" w:color="auto"/>
                    <w:right w:val="single" w:sz="4" w:space="0" w:color="auto"/>
                  </w:tcBorders>
                  <w:shd w:val="clear" w:color="F2F2F2" w:fill="FFF5CE"/>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 </w:t>
                  </w:r>
                </w:p>
              </w:tc>
            </w:tr>
            <w:tr w:rsidR="002B699B" w:rsidRPr="00631513" w:rsidTr="002B699B">
              <w:trPr>
                <w:trHeight w:val="402"/>
                <w:jc w:val="center"/>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19</w:t>
                  </w:r>
                </w:p>
              </w:tc>
              <w:tc>
                <w:tcPr>
                  <w:tcW w:w="181"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V</w:t>
                  </w:r>
                </w:p>
              </w:tc>
              <w:tc>
                <w:tcPr>
                  <w:tcW w:w="802" w:type="pct"/>
                  <w:tcBorders>
                    <w:top w:val="nil"/>
                    <w:left w:val="nil"/>
                    <w:bottom w:val="single" w:sz="4" w:space="0" w:color="auto"/>
                    <w:right w:val="single" w:sz="4" w:space="0" w:color="auto"/>
                  </w:tcBorders>
                  <w:shd w:val="clear" w:color="auto" w:fill="auto"/>
                  <w:vAlign w:val="bottom"/>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000000"/>
                      <w:position w:val="0"/>
                      <w:sz w:val="16"/>
                      <w:szCs w:val="16"/>
                      <w:lang w:val="en-GB" w:eastAsia="en-GB"/>
                    </w:rPr>
                  </w:pPr>
                  <w:r w:rsidRPr="00631513">
                    <w:rPr>
                      <w:rFonts w:asciiTheme="majorHAnsi" w:eastAsia="Times New Roman" w:hAnsiTheme="majorHAnsi" w:cstheme="majorHAnsi"/>
                      <w:color w:val="000000"/>
                      <w:position w:val="0"/>
                      <w:sz w:val="16"/>
                      <w:szCs w:val="16"/>
                      <w:lang w:val="en-GB" w:eastAsia="en-GB"/>
                    </w:rPr>
                    <w:t> </w:t>
                  </w:r>
                </w:p>
              </w:tc>
              <w:tc>
                <w:tcPr>
                  <w:tcW w:w="208"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19</w:t>
                  </w:r>
                </w:p>
              </w:tc>
              <w:tc>
                <w:tcPr>
                  <w:tcW w:w="150"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L</w:t>
                  </w:r>
                </w:p>
              </w:tc>
              <w:tc>
                <w:tcPr>
                  <w:tcW w:w="851" w:type="pct"/>
                  <w:tcBorders>
                    <w:top w:val="nil"/>
                    <w:left w:val="nil"/>
                    <w:bottom w:val="single" w:sz="4" w:space="0" w:color="auto"/>
                    <w:right w:val="single" w:sz="4" w:space="0" w:color="auto"/>
                  </w:tcBorders>
                  <w:shd w:val="clear" w:color="auto" w:fill="auto"/>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 </w:t>
                  </w:r>
                </w:p>
              </w:tc>
              <w:tc>
                <w:tcPr>
                  <w:tcW w:w="223"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19</w:t>
                  </w:r>
                </w:p>
              </w:tc>
              <w:tc>
                <w:tcPr>
                  <w:tcW w:w="134"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M</w:t>
                  </w:r>
                </w:p>
              </w:tc>
              <w:tc>
                <w:tcPr>
                  <w:tcW w:w="851" w:type="pct"/>
                  <w:tcBorders>
                    <w:top w:val="nil"/>
                    <w:left w:val="nil"/>
                    <w:bottom w:val="single" w:sz="4" w:space="0" w:color="auto"/>
                    <w:right w:val="single" w:sz="4" w:space="0" w:color="auto"/>
                  </w:tcBorders>
                  <w:shd w:val="clear" w:color="auto" w:fill="auto"/>
                  <w:vAlign w:val="bottom"/>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000000"/>
                      <w:position w:val="0"/>
                      <w:sz w:val="16"/>
                      <w:szCs w:val="16"/>
                      <w:lang w:val="en-GB" w:eastAsia="en-GB"/>
                    </w:rPr>
                  </w:pPr>
                  <w:r w:rsidRPr="00631513">
                    <w:rPr>
                      <w:rFonts w:asciiTheme="majorHAnsi" w:eastAsia="Times New Roman" w:hAnsiTheme="majorHAnsi" w:cstheme="majorHAnsi"/>
                      <w:color w:val="000000"/>
                      <w:position w:val="0"/>
                      <w:sz w:val="16"/>
                      <w:szCs w:val="16"/>
                      <w:lang w:val="en-GB" w:eastAsia="en-GB"/>
                    </w:rPr>
                    <w:t> </w:t>
                  </w:r>
                </w:p>
              </w:tc>
              <w:tc>
                <w:tcPr>
                  <w:tcW w:w="274"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19</w:t>
                  </w:r>
                </w:p>
              </w:tc>
              <w:tc>
                <w:tcPr>
                  <w:tcW w:w="155"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S</w:t>
                  </w:r>
                </w:p>
              </w:tc>
              <w:tc>
                <w:tcPr>
                  <w:tcW w:w="946"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 </w:t>
                  </w:r>
                </w:p>
              </w:tc>
            </w:tr>
            <w:tr w:rsidR="002B699B" w:rsidRPr="00631513" w:rsidTr="002B699B">
              <w:trPr>
                <w:trHeight w:val="300"/>
                <w:jc w:val="center"/>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20</w:t>
                  </w:r>
                </w:p>
              </w:tc>
              <w:tc>
                <w:tcPr>
                  <w:tcW w:w="181"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S</w:t>
                  </w:r>
                </w:p>
              </w:tc>
              <w:tc>
                <w:tcPr>
                  <w:tcW w:w="802"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 </w:t>
                  </w:r>
                </w:p>
              </w:tc>
              <w:tc>
                <w:tcPr>
                  <w:tcW w:w="208"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20</w:t>
                  </w:r>
                </w:p>
              </w:tc>
              <w:tc>
                <w:tcPr>
                  <w:tcW w:w="150"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M</w:t>
                  </w:r>
                </w:p>
              </w:tc>
              <w:tc>
                <w:tcPr>
                  <w:tcW w:w="851" w:type="pct"/>
                  <w:tcBorders>
                    <w:top w:val="nil"/>
                    <w:left w:val="nil"/>
                    <w:bottom w:val="single" w:sz="4" w:space="0" w:color="auto"/>
                    <w:right w:val="single" w:sz="4" w:space="0" w:color="auto"/>
                  </w:tcBorders>
                  <w:shd w:val="clear" w:color="B3CAC7" w:fill="AFD09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b/>
                      <w:bCs/>
                      <w:color w:val="000000"/>
                      <w:position w:val="0"/>
                      <w:sz w:val="16"/>
                      <w:szCs w:val="16"/>
                      <w:lang w:val="en-GB" w:eastAsia="en-GB"/>
                    </w:rPr>
                  </w:pPr>
                  <w:r w:rsidRPr="00631513">
                    <w:rPr>
                      <w:rFonts w:asciiTheme="majorHAnsi" w:eastAsia="Times New Roman" w:hAnsiTheme="majorHAnsi" w:cstheme="majorHAnsi"/>
                      <w:b/>
                      <w:bCs/>
                      <w:color w:val="000000"/>
                      <w:position w:val="0"/>
                      <w:sz w:val="16"/>
                      <w:szCs w:val="16"/>
                      <w:lang w:val="en-GB" w:eastAsia="en-GB"/>
                    </w:rPr>
                    <w:t xml:space="preserve">TEORÍA: </w:t>
                  </w:r>
                  <w:proofErr w:type="spellStart"/>
                  <w:r w:rsidRPr="00631513">
                    <w:rPr>
                      <w:rFonts w:asciiTheme="majorHAnsi" w:eastAsia="Times New Roman" w:hAnsiTheme="majorHAnsi" w:cstheme="majorHAnsi"/>
                      <w:b/>
                      <w:bCs/>
                      <w:color w:val="000000"/>
                      <w:position w:val="0"/>
                      <w:sz w:val="16"/>
                      <w:szCs w:val="16"/>
                      <w:lang w:val="en-GB" w:eastAsia="en-GB"/>
                    </w:rPr>
                    <w:t>Tema</w:t>
                  </w:r>
                  <w:proofErr w:type="spellEnd"/>
                  <w:r w:rsidRPr="00631513">
                    <w:rPr>
                      <w:rFonts w:asciiTheme="majorHAnsi" w:eastAsia="Times New Roman" w:hAnsiTheme="majorHAnsi" w:cstheme="majorHAnsi"/>
                      <w:b/>
                      <w:bCs/>
                      <w:color w:val="000000"/>
                      <w:position w:val="0"/>
                      <w:sz w:val="16"/>
                      <w:szCs w:val="16"/>
                      <w:lang w:val="en-GB" w:eastAsia="en-GB"/>
                    </w:rPr>
                    <w:t xml:space="preserve"> 6 </w:t>
                  </w:r>
                </w:p>
              </w:tc>
              <w:tc>
                <w:tcPr>
                  <w:tcW w:w="223"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20</w:t>
                  </w:r>
                </w:p>
              </w:tc>
              <w:tc>
                <w:tcPr>
                  <w:tcW w:w="134"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J</w:t>
                  </w:r>
                </w:p>
              </w:tc>
              <w:tc>
                <w:tcPr>
                  <w:tcW w:w="851" w:type="pct"/>
                  <w:tcBorders>
                    <w:top w:val="nil"/>
                    <w:left w:val="nil"/>
                    <w:bottom w:val="single" w:sz="4" w:space="0" w:color="auto"/>
                    <w:right w:val="single" w:sz="4" w:space="0" w:color="auto"/>
                  </w:tcBorders>
                  <w:shd w:val="clear" w:color="FFFF99" w:fill="FFFFA6"/>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b/>
                      <w:bCs/>
                      <w:color w:val="000000"/>
                      <w:position w:val="0"/>
                      <w:sz w:val="16"/>
                      <w:szCs w:val="16"/>
                      <w:lang w:val="en-GB" w:eastAsia="en-GB"/>
                    </w:rPr>
                  </w:pPr>
                  <w:r w:rsidRPr="00631513">
                    <w:rPr>
                      <w:rFonts w:asciiTheme="majorHAnsi" w:eastAsia="Times New Roman" w:hAnsiTheme="majorHAnsi" w:cstheme="majorHAnsi"/>
                      <w:b/>
                      <w:bCs/>
                      <w:color w:val="000000"/>
                      <w:position w:val="0"/>
                      <w:sz w:val="16"/>
                      <w:szCs w:val="16"/>
                      <w:lang w:val="en-GB" w:eastAsia="en-GB"/>
                    </w:rPr>
                    <w:t>PRÁCTICA (T8)</w:t>
                  </w:r>
                </w:p>
              </w:tc>
              <w:tc>
                <w:tcPr>
                  <w:tcW w:w="274"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20</w:t>
                  </w:r>
                </w:p>
              </w:tc>
              <w:tc>
                <w:tcPr>
                  <w:tcW w:w="155"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D</w:t>
                  </w:r>
                </w:p>
              </w:tc>
              <w:tc>
                <w:tcPr>
                  <w:tcW w:w="946"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 </w:t>
                  </w:r>
                </w:p>
              </w:tc>
            </w:tr>
            <w:tr w:rsidR="002B699B" w:rsidRPr="00631513" w:rsidTr="002B699B">
              <w:trPr>
                <w:trHeight w:val="300"/>
                <w:jc w:val="center"/>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21</w:t>
                  </w:r>
                </w:p>
              </w:tc>
              <w:tc>
                <w:tcPr>
                  <w:tcW w:w="181"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D</w:t>
                  </w:r>
                </w:p>
              </w:tc>
              <w:tc>
                <w:tcPr>
                  <w:tcW w:w="802"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 </w:t>
                  </w:r>
                </w:p>
              </w:tc>
              <w:tc>
                <w:tcPr>
                  <w:tcW w:w="208"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21</w:t>
                  </w:r>
                </w:p>
              </w:tc>
              <w:tc>
                <w:tcPr>
                  <w:tcW w:w="150"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M</w:t>
                  </w:r>
                </w:p>
              </w:tc>
              <w:tc>
                <w:tcPr>
                  <w:tcW w:w="851"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i/>
                      <w:iCs/>
                      <w:color w:val="4C4C4C"/>
                      <w:position w:val="0"/>
                      <w:sz w:val="16"/>
                      <w:szCs w:val="16"/>
                      <w:lang w:val="en-GB" w:eastAsia="en-GB"/>
                    </w:rPr>
                  </w:pPr>
                  <w:r w:rsidRPr="00631513">
                    <w:rPr>
                      <w:rFonts w:asciiTheme="majorHAnsi" w:eastAsia="Times New Roman" w:hAnsiTheme="majorHAnsi" w:cstheme="majorHAnsi"/>
                      <w:i/>
                      <w:iCs/>
                      <w:color w:val="4C4C4C"/>
                      <w:position w:val="0"/>
                      <w:sz w:val="16"/>
                      <w:szCs w:val="16"/>
                      <w:lang w:val="en-GB" w:eastAsia="en-GB"/>
                    </w:rPr>
                    <w:t>FERIADO</w:t>
                  </w:r>
                </w:p>
              </w:tc>
              <w:tc>
                <w:tcPr>
                  <w:tcW w:w="223"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21</w:t>
                  </w:r>
                </w:p>
              </w:tc>
              <w:tc>
                <w:tcPr>
                  <w:tcW w:w="134"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V</w:t>
                  </w:r>
                </w:p>
              </w:tc>
              <w:tc>
                <w:tcPr>
                  <w:tcW w:w="851" w:type="pct"/>
                  <w:tcBorders>
                    <w:top w:val="nil"/>
                    <w:left w:val="nil"/>
                    <w:bottom w:val="single" w:sz="4" w:space="0" w:color="auto"/>
                    <w:right w:val="single" w:sz="4" w:space="0" w:color="auto"/>
                  </w:tcBorders>
                  <w:shd w:val="clear" w:color="auto" w:fill="auto"/>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 </w:t>
                  </w:r>
                </w:p>
              </w:tc>
              <w:tc>
                <w:tcPr>
                  <w:tcW w:w="274"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21</w:t>
                  </w:r>
                </w:p>
              </w:tc>
              <w:tc>
                <w:tcPr>
                  <w:tcW w:w="155"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L</w:t>
                  </w:r>
                </w:p>
              </w:tc>
              <w:tc>
                <w:tcPr>
                  <w:tcW w:w="946"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i/>
                      <w:iCs/>
                      <w:color w:val="4C4C4C"/>
                      <w:position w:val="0"/>
                      <w:sz w:val="16"/>
                      <w:szCs w:val="16"/>
                      <w:lang w:val="en-GB" w:eastAsia="en-GB"/>
                    </w:rPr>
                  </w:pPr>
                  <w:r w:rsidRPr="00631513">
                    <w:rPr>
                      <w:rFonts w:asciiTheme="majorHAnsi" w:eastAsia="Times New Roman" w:hAnsiTheme="majorHAnsi" w:cstheme="majorHAnsi"/>
                      <w:i/>
                      <w:iCs/>
                      <w:color w:val="4C4C4C"/>
                      <w:position w:val="0"/>
                      <w:sz w:val="16"/>
                      <w:szCs w:val="16"/>
                      <w:lang w:val="en-GB" w:eastAsia="en-GB"/>
                    </w:rPr>
                    <w:t>FERIADO</w:t>
                  </w:r>
                </w:p>
              </w:tc>
            </w:tr>
            <w:tr w:rsidR="002B699B" w:rsidRPr="00631513" w:rsidTr="002B699B">
              <w:trPr>
                <w:trHeight w:val="540"/>
                <w:jc w:val="center"/>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22</w:t>
                  </w:r>
                </w:p>
              </w:tc>
              <w:tc>
                <w:tcPr>
                  <w:tcW w:w="181"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L</w:t>
                  </w:r>
                </w:p>
              </w:tc>
              <w:tc>
                <w:tcPr>
                  <w:tcW w:w="802" w:type="pct"/>
                  <w:tcBorders>
                    <w:top w:val="nil"/>
                    <w:left w:val="nil"/>
                    <w:bottom w:val="single" w:sz="4" w:space="0" w:color="auto"/>
                    <w:right w:val="single" w:sz="4" w:space="0" w:color="auto"/>
                  </w:tcBorders>
                  <w:shd w:val="clear" w:color="auto" w:fill="auto"/>
                  <w:vAlign w:val="bottom"/>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000000"/>
                      <w:position w:val="0"/>
                      <w:sz w:val="16"/>
                      <w:szCs w:val="16"/>
                      <w:lang w:val="en-GB" w:eastAsia="en-GB"/>
                    </w:rPr>
                  </w:pPr>
                  <w:r w:rsidRPr="00631513">
                    <w:rPr>
                      <w:rFonts w:asciiTheme="majorHAnsi" w:eastAsia="Times New Roman" w:hAnsiTheme="majorHAnsi" w:cstheme="majorHAnsi"/>
                      <w:color w:val="000000"/>
                      <w:position w:val="0"/>
                      <w:sz w:val="16"/>
                      <w:szCs w:val="16"/>
                      <w:lang w:val="en-GB" w:eastAsia="en-GB"/>
                    </w:rPr>
                    <w:t> </w:t>
                  </w:r>
                </w:p>
              </w:tc>
              <w:tc>
                <w:tcPr>
                  <w:tcW w:w="208"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22</w:t>
                  </w:r>
                </w:p>
              </w:tc>
              <w:tc>
                <w:tcPr>
                  <w:tcW w:w="150"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J</w:t>
                  </w:r>
                </w:p>
              </w:tc>
              <w:tc>
                <w:tcPr>
                  <w:tcW w:w="851" w:type="pct"/>
                  <w:tcBorders>
                    <w:top w:val="nil"/>
                    <w:left w:val="nil"/>
                    <w:bottom w:val="single" w:sz="4" w:space="0" w:color="auto"/>
                    <w:right w:val="single" w:sz="4" w:space="0" w:color="auto"/>
                  </w:tcBorders>
                  <w:shd w:val="clear" w:color="FFFF99" w:fill="FFDE59"/>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b/>
                      <w:bCs/>
                      <w:color w:val="000000"/>
                      <w:position w:val="0"/>
                      <w:sz w:val="16"/>
                      <w:szCs w:val="16"/>
                      <w:lang w:val="en-GB" w:eastAsia="en-GB"/>
                    </w:rPr>
                  </w:pPr>
                  <w:r w:rsidRPr="00631513">
                    <w:rPr>
                      <w:rFonts w:asciiTheme="majorHAnsi" w:eastAsia="Times New Roman" w:hAnsiTheme="majorHAnsi" w:cstheme="majorHAnsi"/>
                      <w:b/>
                      <w:bCs/>
                      <w:color w:val="000000"/>
                      <w:position w:val="0"/>
                      <w:sz w:val="16"/>
                      <w:szCs w:val="16"/>
                      <w:lang w:val="en-GB" w:eastAsia="en-GB"/>
                    </w:rPr>
                    <w:t>LABORATORIO 2 (T3-5)</w:t>
                  </w:r>
                </w:p>
              </w:tc>
              <w:tc>
                <w:tcPr>
                  <w:tcW w:w="223"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22</w:t>
                  </w:r>
                </w:p>
              </w:tc>
              <w:tc>
                <w:tcPr>
                  <w:tcW w:w="134"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S</w:t>
                  </w:r>
                </w:p>
              </w:tc>
              <w:tc>
                <w:tcPr>
                  <w:tcW w:w="851"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 </w:t>
                  </w:r>
                </w:p>
              </w:tc>
              <w:tc>
                <w:tcPr>
                  <w:tcW w:w="274"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22</w:t>
                  </w:r>
                </w:p>
              </w:tc>
              <w:tc>
                <w:tcPr>
                  <w:tcW w:w="155"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M</w:t>
                  </w:r>
                </w:p>
              </w:tc>
              <w:tc>
                <w:tcPr>
                  <w:tcW w:w="946" w:type="pct"/>
                  <w:tcBorders>
                    <w:top w:val="nil"/>
                    <w:left w:val="nil"/>
                    <w:bottom w:val="single" w:sz="4" w:space="0" w:color="auto"/>
                    <w:right w:val="single" w:sz="4" w:space="0" w:color="auto"/>
                  </w:tcBorders>
                  <w:shd w:val="clear" w:color="F2F2F2" w:fill="FFF5CE"/>
                  <w:vAlign w:val="bottom"/>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000000"/>
                      <w:position w:val="0"/>
                      <w:sz w:val="16"/>
                      <w:szCs w:val="16"/>
                      <w:lang w:val="en-GB" w:eastAsia="en-GB"/>
                    </w:rPr>
                  </w:pPr>
                  <w:r w:rsidRPr="00631513">
                    <w:rPr>
                      <w:rFonts w:asciiTheme="majorHAnsi" w:eastAsia="Times New Roman" w:hAnsiTheme="majorHAnsi" w:cstheme="majorHAnsi"/>
                      <w:color w:val="000000"/>
                      <w:position w:val="0"/>
                      <w:sz w:val="16"/>
                      <w:szCs w:val="16"/>
                      <w:lang w:val="en-GB" w:eastAsia="en-GB"/>
                    </w:rPr>
                    <w:t> </w:t>
                  </w:r>
                </w:p>
              </w:tc>
            </w:tr>
            <w:tr w:rsidR="002B699B" w:rsidRPr="00631513" w:rsidTr="002B699B">
              <w:trPr>
                <w:trHeight w:val="540"/>
                <w:jc w:val="center"/>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23</w:t>
                  </w:r>
                </w:p>
              </w:tc>
              <w:tc>
                <w:tcPr>
                  <w:tcW w:w="181"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M</w:t>
                  </w:r>
                </w:p>
              </w:tc>
              <w:tc>
                <w:tcPr>
                  <w:tcW w:w="802" w:type="pct"/>
                  <w:tcBorders>
                    <w:top w:val="nil"/>
                    <w:left w:val="nil"/>
                    <w:bottom w:val="single" w:sz="4" w:space="0" w:color="auto"/>
                    <w:right w:val="single" w:sz="4" w:space="0" w:color="auto"/>
                  </w:tcBorders>
                  <w:shd w:val="clear" w:color="B3CAC7" w:fill="AFD09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b/>
                      <w:bCs/>
                      <w:color w:val="000000"/>
                      <w:position w:val="0"/>
                      <w:sz w:val="16"/>
                      <w:szCs w:val="16"/>
                      <w:lang w:val="es-AR" w:eastAsia="en-GB"/>
                    </w:rPr>
                  </w:pPr>
                  <w:r w:rsidRPr="00631513">
                    <w:rPr>
                      <w:rFonts w:asciiTheme="majorHAnsi" w:eastAsia="Times New Roman" w:hAnsiTheme="majorHAnsi" w:cstheme="majorHAnsi"/>
                      <w:b/>
                      <w:bCs/>
                      <w:color w:val="000000"/>
                      <w:position w:val="0"/>
                      <w:sz w:val="16"/>
                      <w:szCs w:val="16"/>
                      <w:lang w:val="es-AR" w:eastAsia="en-GB"/>
                    </w:rPr>
                    <w:t>TEORÍA: Tema 3 Y GUIA DIDACTICA 1</w:t>
                  </w:r>
                </w:p>
              </w:tc>
              <w:tc>
                <w:tcPr>
                  <w:tcW w:w="208"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23</w:t>
                  </w:r>
                </w:p>
              </w:tc>
              <w:tc>
                <w:tcPr>
                  <w:tcW w:w="150"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V</w:t>
                  </w:r>
                </w:p>
              </w:tc>
              <w:tc>
                <w:tcPr>
                  <w:tcW w:w="851" w:type="pct"/>
                  <w:tcBorders>
                    <w:top w:val="nil"/>
                    <w:left w:val="nil"/>
                    <w:bottom w:val="single" w:sz="4" w:space="0" w:color="auto"/>
                    <w:right w:val="single" w:sz="4" w:space="0" w:color="auto"/>
                  </w:tcBorders>
                  <w:shd w:val="clear" w:color="auto" w:fill="auto"/>
                  <w:vAlign w:val="bottom"/>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000000"/>
                      <w:position w:val="0"/>
                      <w:sz w:val="16"/>
                      <w:szCs w:val="16"/>
                      <w:lang w:val="en-GB" w:eastAsia="en-GB"/>
                    </w:rPr>
                  </w:pPr>
                  <w:r w:rsidRPr="00631513">
                    <w:rPr>
                      <w:rFonts w:asciiTheme="majorHAnsi" w:eastAsia="Times New Roman" w:hAnsiTheme="majorHAnsi" w:cstheme="majorHAnsi"/>
                      <w:color w:val="000000"/>
                      <w:position w:val="0"/>
                      <w:sz w:val="16"/>
                      <w:szCs w:val="16"/>
                      <w:lang w:val="en-GB" w:eastAsia="en-GB"/>
                    </w:rPr>
                    <w:t> </w:t>
                  </w:r>
                </w:p>
              </w:tc>
              <w:tc>
                <w:tcPr>
                  <w:tcW w:w="223"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23</w:t>
                  </w:r>
                </w:p>
              </w:tc>
              <w:tc>
                <w:tcPr>
                  <w:tcW w:w="134"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D</w:t>
                  </w:r>
                </w:p>
              </w:tc>
              <w:tc>
                <w:tcPr>
                  <w:tcW w:w="851"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 </w:t>
                  </w:r>
                </w:p>
              </w:tc>
              <w:tc>
                <w:tcPr>
                  <w:tcW w:w="274"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23</w:t>
                  </w:r>
                </w:p>
              </w:tc>
              <w:tc>
                <w:tcPr>
                  <w:tcW w:w="155"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M</w:t>
                  </w:r>
                </w:p>
              </w:tc>
              <w:tc>
                <w:tcPr>
                  <w:tcW w:w="946" w:type="pct"/>
                  <w:tcBorders>
                    <w:top w:val="nil"/>
                    <w:left w:val="nil"/>
                    <w:bottom w:val="single" w:sz="4" w:space="0" w:color="auto"/>
                    <w:right w:val="single" w:sz="4" w:space="0" w:color="auto"/>
                  </w:tcBorders>
                  <w:shd w:val="clear" w:color="F2F2F2" w:fill="FFF5CE"/>
                  <w:vAlign w:val="bottom"/>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000000"/>
                      <w:position w:val="0"/>
                      <w:sz w:val="16"/>
                      <w:szCs w:val="16"/>
                      <w:lang w:val="en-GB" w:eastAsia="en-GB"/>
                    </w:rPr>
                  </w:pPr>
                  <w:r w:rsidRPr="00631513">
                    <w:rPr>
                      <w:rFonts w:asciiTheme="majorHAnsi" w:eastAsia="Times New Roman" w:hAnsiTheme="majorHAnsi" w:cstheme="majorHAnsi"/>
                      <w:color w:val="000000"/>
                      <w:position w:val="0"/>
                      <w:sz w:val="16"/>
                      <w:szCs w:val="16"/>
                      <w:lang w:val="en-GB" w:eastAsia="en-GB"/>
                    </w:rPr>
                    <w:t> </w:t>
                  </w:r>
                </w:p>
              </w:tc>
            </w:tr>
            <w:tr w:rsidR="002B699B" w:rsidRPr="00631513" w:rsidTr="002B699B">
              <w:trPr>
                <w:trHeight w:val="300"/>
                <w:jc w:val="center"/>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24</w:t>
                  </w:r>
                </w:p>
              </w:tc>
              <w:tc>
                <w:tcPr>
                  <w:tcW w:w="181"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M</w:t>
                  </w:r>
                </w:p>
              </w:tc>
              <w:tc>
                <w:tcPr>
                  <w:tcW w:w="802" w:type="pct"/>
                  <w:tcBorders>
                    <w:top w:val="nil"/>
                    <w:left w:val="nil"/>
                    <w:bottom w:val="single" w:sz="4" w:space="0" w:color="auto"/>
                    <w:right w:val="single" w:sz="4" w:space="0" w:color="auto"/>
                  </w:tcBorders>
                  <w:shd w:val="clear" w:color="auto" w:fill="auto"/>
                  <w:vAlign w:val="bottom"/>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000000"/>
                      <w:position w:val="0"/>
                      <w:sz w:val="16"/>
                      <w:szCs w:val="16"/>
                      <w:lang w:val="en-GB" w:eastAsia="en-GB"/>
                    </w:rPr>
                  </w:pPr>
                  <w:r w:rsidRPr="00631513">
                    <w:rPr>
                      <w:rFonts w:asciiTheme="majorHAnsi" w:eastAsia="Times New Roman" w:hAnsiTheme="majorHAnsi" w:cstheme="majorHAnsi"/>
                      <w:color w:val="000000"/>
                      <w:position w:val="0"/>
                      <w:sz w:val="16"/>
                      <w:szCs w:val="16"/>
                      <w:lang w:val="en-GB" w:eastAsia="en-GB"/>
                    </w:rPr>
                    <w:t> </w:t>
                  </w:r>
                </w:p>
              </w:tc>
              <w:tc>
                <w:tcPr>
                  <w:tcW w:w="208"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24</w:t>
                  </w:r>
                </w:p>
              </w:tc>
              <w:tc>
                <w:tcPr>
                  <w:tcW w:w="150"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S</w:t>
                  </w:r>
                </w:p>
              </w:tc>
              <w:tc>
                <w:tcPr>
                  <w:tcW w:w="851"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 </w:t>
                  </w:r>
                </w:p>
              </w:tc>
              <w:tc>
                <w:tcPr>
                  <w:tcW w:w="223"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24</w:t>
                  </w:r>
                </w:p>
              </w:tc>
              <w:tc>
                <w:tcPr>
                  <w:tcW w:w="134"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L</w:t>
                  </w:r>
                </w:p>
              </w:tc>
              <w:tc>
                <w:tcPr>
                  <w:tcW w:w="851" w:type="pct"/>
                  <w:tcBorders>
                    <w:top w:val="nil"/>
                    <w:left w:val="nil"/>
                    <w:bottom w:val="single" w:sz="4" w:space="0" w:color="auto"/>
                    <w:right w:val="single" w:sz="4" w:space="0" w:color="auto"/>
                  </w:tcBorders>
                  <w:shd w:val="clear" w:color="auto" w:fill="auto"/>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000000"/>
                      <w:position w:val="0"/>
                      <w:sz w:val="16"/>
                      <w:szCs w:val="16"/>
                      <w:lang w:val="en-GB" w:eastAsia="en-GB"/>
                    </w:rPr>
                  </w:pPr>
                  <w:r w:rsidRPr="00631513">
                    <w:rPr>
                      <w:rFonts w:asciiTheme="majorHAnsi" w:eastAsia="Times New Roman" w:hAnsiTheme="majorHAnsi" w:cstheme="majorHAnsi"/>
                      <w:color w:val="000000"/>
                      <w:position w:val="0"/>
                      <w:sz w:val="16"/>
                      <w:szCs w:val="16"/>
                      <w:lang w:val="en-GB" w:eastAsia="en-GB"/>
                    </w:rPr>
                    <w:t> </w:t>
                  </w:r>
                </w:p>
              </w:tc>
              <w:tc>
                <w:tcPr>
                  <w:tcW w:w="274"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24</w:t>
                  </w:r>
                </w:p>
              </w:tc>
              <w:tc>
                <w:tcPr>
                  <w:tcW w:w="155"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J</w:t>
                  </w:r>
                </w:p>
              </w:tc>
              <w:tc>
                <w:tcPr>
                  <w:tcW w:w="946" w:type="pct"/>
                  <w:tcBorders>
                    <w:top w:val="nil"/>
                    <w:left w:val="nil"/>
                    <w:bottom w:val="single" w:sz="4" w:space="0" w:color="auto"/>
                    <w:right w:val="single" w:sz="4" w:space="0" w:color="auto"/>
                  </w:tcBorders>
                  <w:shd w:val="clear" w:color="F2F2F2" w:fill="FFF5CE"/>
                  <w:vAlign w:val="bottom"/>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000000"/>
                      <w:position w:val="0"/>
                      <w:sz w:val="16"/>
                      <w:szCs w:val="16"/>
                      <w:lang w:val="en-GB" w:eastAsia="en-GB"/>
                    </w:rPr>
                  </w:pPr>
                  <w:r w:rsidRPr="00631513">
                    <w:rPr>
                      <w:rFonts w:asciiTheme="majorHAnsi" w:eastAsia="Times New Roman" w:hAnsiTheme="majorHAnsi" w:cstheme="majorHAnsi"/>
                      <w:color w:val="000000"/>
                      <w:position w:val="0"/>
                      <w:sz w:val="16"/>
                      <w:szCs w:val="16"/>
                      <w:lang w:val="en-GB" w:eastAsia="en-GB"/>
                    </w:rPr>
                    <w:t> </w:t>
                  </w:r>
                </w:p>
              </w:tc>
            </w:tr>
            <w:tr w:rsidR="002B699B" w:rsidRPr="00631513" w:rsidTr="002B699B">
              <w:trPr>
                <w:trHeight w:val="450"/>
                <w:jc w:val="center"/>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25</w:t>
                  </w:r>
                </w:p>
              </w:tc>
              <w:tc>
                <w:tcPr>
                  <w:tcW w:w="181"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J</w:t>
                  </w:r>
                </w:p>
              </w:tc>
              <w:tc>
                <w:tcPr>
                  <w:tcW w:w="802" w:type="pct"/>
                  <w:tcBorders>
                    <w:top w:val="nil"/>
                    <w:left w:val="nil"/>
                    <w:bottom w:val="single" w:sz="4" w:space="0" w:color="auto"/>
                    <w:right w:val="single" w:sz="4" w:space="0" w:color="auto"/>
                  </w:tcBorders>
                  <w:shd w:val="clear" w:color="FFFF99" w:fill="FFDE59"/>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b/>
                      <w:bCs/>
                      <w:color w:val="000000"/>
                      <w:position w:val="0"/>
                      <w:sz w:val="16"/>
                      <w:szCs w:val="16"/>
                      <w:lang w:val="en-GB" w:eastAsia="en-GB"/>
                    </w:rPr>
                  </w:pPr>
                  <w:r w:rsidRPr="00631513">
                    <w:rPr>
                      <w:rFonts w:asciiTheme="majorHAnsi" w:eastAsia="Times New Roman" w:hAnsiTheme="majorHAnsi" w:cstheme="majorHAnsi"/>
                      <w:b/>
                      <w:bCs/>
                      <w:color w:val="000000"/>
                      <w:position w:val="0"/>
                      <w:sz w:val="16"/>
                      <w:szCs w:val="16"/>
                      <w:lang w:val="en-GB" w:eastAsia="en-GB"/>
                    </w:rPr>
                    <w:t>LABORATORIO 1 (T2)</w:t>
                  </w:r>
                </w:p>
              </w:tc>
              <w:tc>
                <w:tcPr>
                  <w:tcW w:w="208"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25</w:t>
                  </w:r>
                </w:p>
              </w:tc>
              <w:tc>
                <w:tcPr>
                  <w:tcW w:w="150"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D</w:t>
                  </w:r>
                </w:p>
              </w:tc>
              <w:tc>
                <w:tcPr>
                  <w:tcW w:w="851"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 </w:t>
                  </w:r>
                </w:p>
              </w:tc>
              <w:tc>
                <w:tcPr>
                  <w:tcW w:w="223"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25</w:t>
                  </w:r>
                </w:p>
              </w:tc>
              <w:tc>
                <w:tcPr>
                  <w:tcW w:w="134"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M</w:t>
                  </w:r>
                </w:p>
              </w:tc>
              <w:tc>
                <w:tcPr>
                  <w:tcW w:w="851" w:type="pct"/>
                  <w:tcBorders>
                    <w:top w:val="nil"/>
                    <w:left w:val="nil"/>
                    <w:bottom w:val="single" w:sz="4" w:space="0" w:color="auto"/>
                    <w:right w:val="single" w:sz="4" w:space="0" w:color="auto"/>
                  </w:tcBorders>
                  <w:shd w:val="clear" w:color="B3CAC7" w:fill="AFD09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b/>
                      <w:bCs/>
                      <w:color w:val="000000"/>
                      <w:position w:val="0"/>
                      <w:sz w:val="16"/>
                      <w:szCs w:val="16"/>
                      <w:lang w:val="en-GB" w:eastAsia="en-GB"/>
                    </w:rPr>
                  </w:pPr>
                  <w:r w:rsidRPr="00631513">
                    <w:rPr>
                      <w:rFonts w:asciiTheme="majorHAnsi" w:eastAsia="Times New Roman" w:hAnsiTheme="majorHAnsi" w:cstheme="majorHAnsi"/>
                      <w:b/>
                      <w:bCs/>
                      <w:color w:val="000000"/>
                      <w:position w:val="0"/>
                      <w:sz w:val="16"/>
                      <w:szCs w:val="16"/>
                      <w:lang w:val="en-GB" w:eastAsia="en-GB"/>
                    </w:rPr>
                    <w:t>TEORÍA 9</w:t>
                  </w:r>
                </w:p>
              </w:tc>
              <w:tc>
                <w:tcPr>
                  <w:tcW w:w="274"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25</w:t>
                  </w:r>
                </w:p>
              </w:tc>
              <w:tc>
                <w:tcPr>
                  <w:tcW w:w="155"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V</w:t>
                  </w:r>
                </w:p>
              </w:tc>
              <w:tc>
                <w:tcPr>
                  <w:tcW w:w="946" w:type="pct"/>
                  <w:tcBorders>
                    <w:top w:val="nil"/>
                    <w:left w:val="nil"/>
                    <w:bottom w:val="single" w:sz="4" w:space="0" w:color="auto"/>
                    <w:right w:val="single" w:sz="4" w:space="0" w:color="auto"/>
                  </w:tcBorders>
                  <w:shd w:val="clear" w:color="F2F2F2" w:fill="FFF5CE"/>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 </w:t>
                  </w:r>
                </w:p>
              </w:tc>
            </w:tr>
            <w:tr w:rsidR="002B699B" w:rsidRPr="00631513" w:rsidTr="002B699B">
              <w:trPr>
                <w:trHeight w:val="300"/>
                <w:jc w:val="center"/>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26</w:t>
                  </w:r>
                </w:p>
              </w:tc>
              <w:tc>
                <w:tcPr>
                  <w:tcW w:w="181"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V</w:t>
                  </w:r>
                </w:p>
              </w:tc>
              <w:tc>
                <w:tcPr>
                  <w:tcW w:w="802" w:type="pct"/>
                  <w:tcBorders>
                    <w:top w:val="nil"/>
                    <w:left w:val="nil"/>
                    <w:bottom w:val="single" w:sz="4" w:space="0" w:color="auto"/>
                    <w:right w:val="single" w:sz="4" w:space="0" w:color="auto"/>
                  </w:tcBorders>
                  <w:shd w:val="clear" w:color="auto" w:fill="auto"/>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 </w:t>
                  </w:r>
                </w:p>
              </w:tc>
              <w:tc>
                <w:tcPr>
                  <w:tcW w:w="208"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26</w:t>
                  </w:r>
                </w:p>
              </w:tc>
              <w:tc>
                <w:tcPr>
                  <w:tcW w:w="150"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L</w:t>
                  </w:r>
                </w:p>
              </w:tc>
              <w:tc>
                <w:tcPr>
                  <w:tcW w:w="851" w:type="pct"/>
                  <w:tcBorders>
                    <w:top w:val="nil"/>
                    <w:left w:val="nil"/>
                    <w:bottom w:val="single" w:sz="4" w:space="0" w:color="auto"/>
                    <w:right w:val="single" w:sz="4" w:space="0" w:color="auto"/>
                  </w:tcBorders>
                  <w:shd w:val="clear" w:color="auto" w:fill="auto"/>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 </w:t>
                  </w:r>
                </w:p>
              </w:tc>
              <w:tc>
                <w:tcPr>
                  <w:tcW w:w="223"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26</w:t>
                  </w:r>
                </w:p>
              </w:tc>
              <w:tc>
                <w:tcPr>
                  <w:tcW w:w="134"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M</w:t>
                  </w:r>
                </w:p>
              </w:tc>
              <w:tc>
                <w:tcPr>
                  <w:tcW w:w="851" w:type="pct"/>
                  <w:tcBorders>
                    <w:top w:val="nil"/>
                    <w:left w:val="nil"/>
                    <w:bottom w:val="single" w:sz="4" w:space="0" w:color="auto"/>
                    <w:right w:val="single" w:sz="4" w:space="0" w:color="auto"/>
                  </w:tcBorders>
                  <w:shd w:val="clear" w:color="auto" w:fill="auto"/>
                  <w:vAlign w:val="bottom"/>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000000"/>
                      <w:position w:val="0"/>
                      <w:sz w:val="16"/>
                      <w:szCs w:val="16"/>
                      <w:lang w:val="en-GB" w:eastAsia="en-GB"/>
                    </w:rPr>
                  </w:pPr>
                  <w:r w:rsidRPr="00631513">
                    <w:rPr>
                      <w:rFonts w:asciiTheme="majorHAnsi" w:eastAsia="Times New Roman" w:hAnsiTheme="majorHAnsi" w:cstheme="majorHAnsi"/>
                      <w:color w:val="000000"/>
                      <w:position w:val="0"/>
                      <w:sz w:val="16"/>
                      <w:szCs w:val="16"/>
                      <w:lang w:val="en-GB" w:eastAsia="en-GB"/>
                    </w:rPr>
                    <w:t> </w:t>
                  </w:r>
                </w:p>
              </w:tc>
              <w:tc>
                <w:tcPr>
                  <w:tcW w:w="274"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26</w:t>
                  </w:r>
                </w:p>
              </w:tc>
              <w:tc>
                <w:tcPr>
                  <w:tcW w:w="155"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S</w:t>
                  </w:r>
                </w:p>
              </w:tc>
              <w:tc>
                <w:tcPr>
                  <w:tcW w:w="946" w:type="pct"/>
                  <w:tcBorders>
                    <w:top w:val="nil"/>
                    <w:left w:val="nil"/>
                    <w:bottom w:val="single" w:sz="4" w:space="0" w:color="auto"/>
                    <w:right w:val="single" w:sz="4" w:space="0" w:color="auto"/>
                  </w:tcBorders>
                  <w:shd w:val="clear" w:color="auto" w:fill="D9D9D9" w:themeFill="background1" w:themeFillShade="D9"/>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 </w:t>
                  </w:r>
                </w:p>
              </w:tc>
            </w:tr>
            <w:tr w:rsidR="002B699B" w:rsidRPr="00631513" w:rsidTr="002B699B">
              <w:trPr>
                <w:trHeight w:val="540"/>
                <w:jc w:val="center"/>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lastRenderedPageBreak/>
                    <w:t>27</w:t>
                  </w:r>
                </w:p>
              </w:tc>
              <w:tc>
                <w:tcPr>
                  <w:tcW w:w="181"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S</w:t>
                  </w:r>
                </w:p>
              </w:tc>
              <w:tc>
                <w:tcPr>
                  <w:tcW w:w="802" w:type="pct"/>
                  <w:tcBorders>
                    <w:top w:val="nil"/>
                    <w:left w:val="nil"/>
                    <w:bottom w:val="single" w:sz="4" w:space="0" w:color="auto"/>
                    <w:right w:val="single" w:sz="4" w:space="0" w:color="auto"/>
                  </w:tcBorders>
                  <w:shd w:val="clear" w:color="auto" w:fill="D9D9D9" w:themeFill="background1" w:themeFillShade="D9"/>
                  <w:vAlign w:val="bottom"/>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000000"/>
                      <w:position w:val="0"/>
                      <w:sz w:val="16"/>
                      <w:szCs w:val="16"/>
                      <w:lang w:val="en-GB" w:eastAsia="en-GB"/>
                    </w:rPr>
                  </w:pPr>
                  <w:r w:rsidRPr="00631513">
                    <w:rPr>
                      <w:rFonts w:asciiTheme="majorHAnsi" w:eastAsia="Times New Roman" w:hAnsiTheme="majorHAnsi" w:cstheme="majorHAnsi"/>
                      <w:color w:val="000000"/>
                      <w:position w:val="0"/>
                      <w:sz w:val="16"/>
                      <w:szCs w:val="16"/>
                      <w:lang w:val="en-GB" w:eastAsia="en-GB"/>
                    </w:rPr>
                    <w:t> </w:t>
                  </w:r>
                </w:p>
              </w:tc>
              <w:tc>
                <w:tcPr>
                  <w:tcW w:w="208"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27</w:t>
                  </w:r>
                </w:p>
              </w:tc>
              <w:tc>
                <w:tcPr>
                  <w:tcW w:w="150"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M</w:t>
                  </w:r>
                </w:p>
              </w:tc>
              <w:tc>
                <w:tcPr>
                  <w:tcW w:w="851" w:type="pct"/>
                  <w:tcBorders>
                    <w:top w:val="nil"/>
                    <w:left w:val="nil"/>
                    <w:bottom w:val="single" w:sz="4" w:space="0" w:color="auto"/>
                    <w:right w:val="single" w:sz="4" w:space="0" w:color="auto"/>
                  </w:tcBorders>
                  <w:shd w:val="clear" w:color="FF8080" w:fill="BF819E"/>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b/>
                      <w:bCs/>
                      <w:color w:val="000000"/>
                      <w:position w:val="0"/>
                      <w:sz w:val="16"/>
                      <w:szCs w:val="16"/>
                      <w:lang w:val="es-AR" w:eastAsia="en-GB"/>
                    </w:rPr>
                  </w:pPr>
                  <w:r w:rsidRPr="00631513">
                    <w:rPr>
                      <w:rFonts w:asciiTheme="majorHAnsi" w:eastAsia="Times New Roman" w:hAnsiTheme="majorHAnsi" w:cstheme="majorHAnsi"/>
                      <w:b/>
                      <w:bCs/>
                      <w:color w:val="000000"/>
                      <w:position w:val="0"/>
                      <w:sz w:val="16"/>
                      <w:szCs w:val="16"/>
                      <w:lang w:val="es-AR" w:eastAsia="en-GB"/>
                    </w:rPr>
                    <w:t>PARCIAL 2 (T3, T4 y T5)</w:t>
                  </w:r>
                </w:p>
              </w:tc>
              <w:tc>
                <w:tcPr>
                  <w:tcW w:w="223"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27</w:t>
                  </w:r>
                </w:p>
              </w:tc>
              <w:tc>
                <w:tcPr>
                  <w:tcW w:w="134"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J</w:t>
                  </w:r>
                </w:p>
              </w:tc>
              <w:tc>
                <w:tcPr>
                  <w:tcW w:w="851" w:type="pct"/>
                  <w:tcBorders>
                    <w:top w:val="nil"/>
                    <w:left w:val="nil"/>
                    <w:bottom w:val="single" w:sz="4" w:space="0" w:color="auto"/>
                    <w:right w:val="single" w:sz="4" w:space="0" w:color="auto"/>
                  </w:tcBorders>
                  <w:shd w:val="clear" w:color="FFFF99" w:fill="FFFFA6"/>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b/>
                      <w:bCs/>
                      <w:color w:val="000000"/>
                      <w:position w:val="0"/>
                      <w:sz w:val="16"/>
                      <w:szCs w:val="16"/>
                      <w:lang w:val="en-GB" w:eastAsia="en-GB"/>
                    </w:rPr>
                  </w:pPr>
                  <w:r w:rsidRPr="00631513">
                    <w:rPr>
                      <w:rFonts w:asciiTheme="majorHAnsi" w:eastAsia="Times New Roman" w:hAnsiTheme="majorHAnsi" w:cstheme="majorHAnsi"/>
                      <w:b/>
                      <w:bCs/>
                      <w:color w:val="000000"/>
                      <w:position w:val="0"/>
                      <w:sz w:val="16"/>
                      <w:szCs w:val="16"/>
                      <w:lang w:val="en-GB" w:eastAsia="en-GB"/>
                    </w:rPr>
                    <w:t>PRÁCTICA (T9)</w:t>
                  </w:r>
                </w:p>
              </w:tc>
              <w:tc>
                <w:tcPr>
                  <w:tcW w:w="274"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27</w:t>
                  </w:r>
                </w:p>
              </w:tc>
              <w:tc>
                <w:tcPr>
                  <w:tcW w:w="155"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D</w:t>
                  </w:r>
                </w:p>
              </w:tc>
              <w:tc>
                <w:tcPr>
                  <w:tcW w:w="946"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 </w:t>
                  </w:r>
                </w:p>
              </w:tc>
            </w:tr>
            <w:tr w:rsidR="002B699B" w:rsidRPr="00631513" w:rsidTr="002B699B">
              <w:trPr>
                <w:trHeight w:val="319"/>
                <w:jc w:val="center"/>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28</w:t>
                  </w:r>
                </w:p>
              </w:tc>
              <w:tc>
                <w:tcPr>
                  <w:tcW w:w="181"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D</w:t>
                  </w:r>
                </w:p>
              </w:tc>
              <w:tc>
                <w:tcPr>
                  <w:tcW w:w="802"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 </w:t>
                  </w:r>
                </w:p>
              </w:tc>
              <w:tc>
                <w:tcPr>
                  <w:tcW w:w="208"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28</w:t>
                  </w:r>
                </w:p>
              </w:tc>
              <w:tc>
                <w:tcPr>
                  <w:tcW w:w="150"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M</w:t>
                  </w:r>
                </w:p>
              </w:tc>
              <w:tc>
                <w:tcPr>
                  <w:tcW w:w="851" w:type="pct"/>
                  <w:tcBorders>
                    <w:top w:val="nil"/>
                    <w:left w:val="nil"/>
                    <w:bottom w:val="single" w:sz="4" w:space="0" w:color="auto"/>
                    <w:right w:val="single" w:sz="4" w:space="0" w:color="auto"/>
                  </w:tcBorders>
                  <w:shd w:val="clear" w:color="auto" w:fill="auto"/>
                  <w:vAlign w:val="bottom"/>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000000"/>
                      <w:position w:val="0"/>
                      <w:sz w:val="16"/>
                      <w:szCs w:val="16"/>
                      <w:lang w:val="en-GB" w:eastAsia="en-GB"/>
                    </w:rPr>
                  </w:pPr>
                  <w:r w:rsidRPr="00631513">
                    <w:rPr>
                      <w:rFonts w:asciiTheme="majorHAnsi" w:eastAsia="Times New Roman" w:hAnsiTheme="majorHAnsi" w:cstheme="majorHAnsi"/>
                      <w:color w:val="000000"/>
                      <w:position w:val="0"/>
                      <w:sz w:val="16"/>
                      <w:szCs w:val="16"/>
                      <w:lang w:val="en-GB" w:eastAsia="en-GB"/>
                    </w:rPr>
                    <w:t> </w:t>
                  </w:r>
                </w:p>
              </w:tc>
              <w:tc>
                <w:tcPr>
                  <w:tcW w:w="223"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28</w:t>
                  </w:r>
                </w:p>
              </w:tc>
              <w:tc>
                <w:tcPr>
                  <w:tcW w:w="134"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V</w:t>
                  </w:r>
                </w:p>
              </w:tc>
              <w:tc>
                <w:tcPr>
                  <w:tcW w:w="851" w:type="pct"/>
                  <w:tcBorders>
                    <w:top w:val="nil"/>
                    <w:left w:val="nil"/>
                    <w:bottom w:val="single" w:sz="4" w:space="0" w:color="auto"/>
                    <w:right w:val="single" w:sz="4" w:space="0" w:color="auto"/>
                  </w:tcBorders>
                  <w:shd w:val="clear" w:color="auto" w:fill="auto"/>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 </w:t>
                  </w:r>
                </w:p>
              </w:tc>
              <w:tc>
                <w:tcPr>
                  <w:tcW w:w="274"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28</w:t>
                  </w:r>
                </w:p>
              </w:tc>
              <w:tc>
                <w:tcPr>
                  <w:tcW w:w="155"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L</w:t>
                  </w:r>
                </w:p>
              </w:tc>
              <w:tc>
                <w:tcPr>
                  <w:tcW w:w="946" w:type="pct"/>
                  <w:tcBorders>
                    <w:top w:val="nil"/>
                    <w:left w:val="nil"/>
                    <w:bottom w:val="single" w:sz="4" w:space="0" w:color="auto"/>
                    <w:right w:val="single" w:sz="4" w:space="0" w:color="auto"/>
                  </w:tcBorders>
                  <w:shd w:val="clear" w:color="F2F2F2" w:fill="FFF5CE"/>
                  <w:vAlign w:val="bottom"/>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000000"/>
                      <w:position w:val="0"/>
                      <w:sz w:val="16"/>
                      <w:szCs w:val="16"/>
                      <w:lang w:val="en-GB" w:eastAsia="en-GB"/>
                    </w:rPr>
                  </w:pPr>
                  <w:r w:rsidRPr="00631513">
                    <w:rPr>
                      <w:rFonts w:asciiTheme="majorHAnsi" w:eastAsia="Times New Roman" w:hAnsiTheme="majorHAnsi" w:cstheme="majorHAnsi"/>
                      <w:color w:val="000000"/>
                      <w:position w:val="0"/>
                      <w:sz w:val="16"/>
                      <w:szCs w:val="16"/>
                      <w:lang w:val="en-GB" w:eastAsia="en-GB"/>
                    </w:rPr>
                    <w:t> </w:t>
                  </w:r>
                </w:p>
              </w:tc>
            </w:tr>
            <w:tr w:rsidR="002B699B" w:rsidRPr="00631513" w:rsidTr="002B699B">
              <w:trPr>
                <w:trHeight w:val="300"/>
                <w:jc w:val="center"/>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b/>
                      <w:bCs/>
                      <w:color w:val="4C4C4C"/>
                      <w:position w:val="0"/>
                      <w:sz w:val="16"/>
                      <w:szCs w:val="16"/>
                      <w:lang w:val="en-GB" w:eastAsia="en-GB"/>
                    </w:rPr>
                  </w:pPr>
                  <w:r w:rsidRPr="00631513">
                    <w:rPr>
                      <w:rFonts w:asciiTheme="majorHAnsi" w:eastAsia="Times New Roman" w:hAnsiTheme="majorHAnsi" w:cstheme="majorHAnsi"/>
                      <w:b/>
                      <w:bCs/>
                      <w:color w:val="4C4C4C"/>
                      <w:position w:val="0"/>
                      <w:sz w:val="16"/>
                      <w:szCs w:val="16"/>
                      <w:lang w:val="en-GB" w:eastAsia="en-GB"/>
                    </w:rPr>
                    <w:t>29</w:t>
                  </w:r>
                </w:p>
              </w:tc>
              <w:tc>
                <w:tcPr>
                  <w:tcW w:w="181"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L</w:t>
                  </w:r>
                </w:p>
              </w:tc>
              <w:tc>
                <w:tcPr>
                  <w:tcW w:w="802" w:type="pct"/>
                  <w:tcBorders>
                    <w:top w:val="nil"/>
                    <w:left w:val="nil"/>
                    <w:bottom w:val="single" w:sz="4" w:space="0" w:color="auto"/>
                    <w:right w:val="single" w:sz="4" w:space="0" w:color="auto"/>
                  </w:tcBorders>
                  <w:shd w:val="clear" w:color="auto" w:fill="auto"/>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 </w:t>
                  </w:r>
                </w:p>
              </w:tc>
              <w:tc>
                <w:tcPr>
                  <w:tcW w:w="208"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29</w:t>
                  </w:r>
                </w:p>
              </w:tc>
              <w:tc>
                <w:tcPr>
                  <w:tcW w:w="150"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J</w:t>
                  </w:r>
                </w:p>
              </w:tc>
              <w:tc>
                <w:tcPr>
                  <w:tcW w:w="851" w:type="pct"/>
                  <w:tcBorders>
                    <w:top w:val="nil"/>
                    <w:left w:val="nil"/>
                    <w:bottom w:val="single" w:sz="4" w:space="0" w:color="auto"/>
                    <w:right w:val="single" w:sz="4" w:space="0" w:color="auto"/>
                  </w:tcBorders>
                  <w:shd w:val="clear" w:color="FFFF99" w:fill="FFFFA6"/>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b/>
                      <w:bCs/>
                      <w:color w:val="000000"/>
                      <w:position w:val="0"/>
                      <w:sz w:val="16"/>
                      <w:szCs w:val="16"/>
                      <w:lang w:val="en-GB" w:eastAsia="en-GB"/>
                    </w:rPr>
                  </w:pPr>
                  <w:r w:rsidRPr="00631513">
                    <w:rPr>
                      <w:rFonts w:asciiTheme="majorHAnsi" w:eastAsia="Times New Roman" w:hAnsiTheme="majorHAnsi" w:cstheme="majorHAnsi"/>
                      <w:b/>
                      <w:bCs/>
                      <w:color w:val="000000"/>
                      <w:position w:val="0"/>
                      <w:sz w:val="16"/>
                      <w:szCs w:val="16"/>
                      <w:lang w:val="en-GB" w:eastAsia="en-GB"/>
                    </w:rPr>
                    <w:t>PRÁCTICA (T6)</w:t>
                  </w:r>
                </w:p>
              </w:tc>
              <w:tc>
                <w:tcPr>
                  <w:tcW w:w="223"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29</w:t>
                  </w:r>
                </w:p>
              </w:tc>
              <w:tc>
                <w:tcPr>
                  <w:tcW w:w="134"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S</w:t>
                  </w:r>
                </w:p>
              </w:tc>
              <w:tc>
                <w:tcPr>
                  <w:tcW w:w="851"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 </w:t>
                  </w:r>
                </w:p>
              </w:tc>
              <w:tc>
                <w:tcPr>
                  <w:tcW w:w="274"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29</w:t>
                  </w:r>
                </w:p>
              </w:tc>
              <w:tc>
                <w:tcPr>
                  <w:tcW w:w="155"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M</w:t>
                  </w:r>
                </w:p>
              </w:tc>
              <w:tc>
                <w:tcPr>
                  <w:tcW w:w="946" w:type="pct"/>
                  <w:tcBorders>
                    <w:top w:val="nil"/>
                    <w:left w:val="nil"/>
                    <w:bottom w:val="single" w:sz="4" w:space="0" w:color="auto"/>
                    <w:right w:val="single" w:sz="4" w:space="0" w:color="auto"/>
                  </w:tcBorders>
                  <w:shd w:val="clear" w:color="F2F2F2" w:fill="FFF5CE"/>
                  <w:vAlign w:val="bottom"/>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000000"/>
                      <w:position w:val="0"/>
                      <w:sz w:val="16"/>
                      <w:szCs w:val="16"/>
                      <w:lang w:val="en-GB" w:eastAsia="en-GB"/>
                    </w:rPr>
                  </w:pPr>
                  <w:r w:rsidRPr="00631513">
                    <w:rPr>
                      <w:rFonts w:asciiTheme="majorHAnsi" w:eastAsia="Times New Roman" w:hAnsiTheme="majorHAnsi" w:cstheme="majorHAnsi"/>
                      <w:color w:val="000000"/>
                      <w:position w:val="0"/>
                      <w:sz w:val="16"/>
                      <w:szCs w:val="16"/>
                      <w:lang w:val="en-GB" w:eastAsia="en-GB"/>
                    </w:rPr>
                    <w:t> </w:t>
                  </w:r>
                </w:p>
              </w:tc>
            </w:tr>
            <w:tr w:rsidR="002B699B" w:rsidRPr="00631513" w:rsidTr="002B699B">
              <w:trPr>
                <w:trHeight w:val="555"/>
                <w:jc w:val="center"/>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b/>
                      <w:bCs/>
                      <w:color w:val="4C4C4C"/>
                      <w:position w:val="0"/>
                      <w:sz w:val="16"/>
                      <w:szCs w:val="16"/>
                      <w:lang w:val="en-GB" w:eastAsia="en-GB"/>
                    </w:rPr>
                  </w:pPr>
                  <w:r w:rsidRPr="00631513">
                    <w:rPr>
                      <w:rFonts w:asciiTheme="majorHAnsi" w:eastAsia="Times New Roman" w:hAnsiTheme="majorHAnsi" w:cstheme="majorHAnsi"/>
                      <w:b/>
                      <w:bCs/>
                      <w:color w:val="4C4C4C"/>
                      <w:position w:val="0"/>
                      <w:sz w:val="16"/>
                      <w:szCs w:val="16"/>
                      <w:lang w:val="en-GB" w:eastAsia="en-GB"/>
                    </w:rPr>
                    <w:t>30</w:t>
                  </w:r>
                </w:p>
              </w:tc>
              <w:tc>
                <w:tcPr>
                  <w:tcW w:w="181"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M</w:t>
                  </w:r>
                </w:p>
              </w:tc>
              <w:tc>
                <w:tcPr>
                  <w:tcW w:w="802" w:type="pct"/>
                  <w:tcBorders>
                    <w:top w:val="nil"/>
                    <w:left w:val="nil"/>
                    <w:bottom w:val="single" w:sz="4" w:space="0" w:color="auto"/>
                    <w:right w:val="single" w:sz="4" w:space="0" w:color="auto"/>
                  </w:tcBorders>
                  <w:shd w:val="clear" w:color="FF8080" w:fill="BF819E"/>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b/>
                      <w:bCs/>
                      <w:color w:val="000000"/>
                      <w:position w:val="0"/>
                      <w:sz w:val="16"/>
                      <w:szCs w:val="16"/>
                      <w:lang w:val="en-GB" w:eastAsia="en-GB"/>
                    </w:rPr>
                  </w:pPr>
                  <w:r w:rsidRPr="00631513">
                    <w:rPr>
                      <w:rFonts w:asciiTheme="majorHAnsi" w:eastAsia="Times New Roman" w:hAnsiTheme="majorHAnsi" w:cstheme="majorHAnsi"/>
                      <w:b/>
                      <w:bCs/>
                      <w:color w:val="000000"/>
                      <w:position w:val="0"/>
                      <w:sz w:val="16"/>
                      <w:szCs w:val="16"/>
                      <w:lang w:val="en-GB" w:eastAsia="en-GB"/>
                    </w:rPr>
                    <w:t>PARCIAL 1 (T1 y T2)</w:t>
                  </w:r>
                </w:p>
              </w:tc>
              <w:tc>
                <w:tcPr>
                  <w:tcW w:w="208"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30</w:t>
                  </w:r>
                </w:p>
              </w:tc>
              <w:tc>
                <w:tcPr>
                  <w:tcW w:w="150"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V</w:t>
                  </w:r>
                </w:p>
              </w:tc>
              <w:tc>
                <w:tcPr>
                  <w:tcW w:w="851" w:type="pct"/>
                  <w:tcBorders>
                    <w:top w:val="nil"/>
                    <w:left w:val="nil"/>
                    <w:bottom w:val="single" w:sz="4" w:space="0" w:color="auto"/>
                    <w:right w:val="single" w:sz="4" w:space="0" w:color="auto"/>
                  </w:tcBorders>
                  <w:shd w:val="clear" w:color="auto" w:fill="auto"/>
                  <w:vAlign w:val="bottom"/>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000000"/>
                      <w:position w:val="0"/>
                      <w:sz w:val="16"/>
                      <w:szCs w:val="16"/>
                      <w:lang w:val="en-GB" w:eastAsia="en-GB"/>
                    </w:rPr>
                  </w:pPr>
                  <w:r w:rsidRPr="00631513">
                    <w:rPr>
                      <w:rFonts w:asciiTheme="majorHAnsi" w:eastAsia="Times New Roman" w:hAnsiTheme="majorHAnsi" w:cstheme="majorHAnsi"/>
                      <w:color w:val="000000"/>
                      <w:position w:val="0"/>
                      <w:sz w:val="16"/>
                      <w:szCs w:val="16"/>
                      <w:lang w:val="en-GB" w:eastAsia="en-GB"/>
                    </w:rPr>
                    <w:t> </w:t>
                  </w:r>
                </w:p>
              </w:tc>
              <w:tc>
                <w:tcPr>
                  <w:tcW w:w="223"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30</w:t>
                  </w:r>
                </w:p>
              </w:tc>
              <w:tc>
                <w:tcPr>
                  <w:tcW w:w="134"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D</w:t>
                  </w:r>
                </w:p>
              </w:tc>
              <w:tc>
                <w:tcPr>
                  <w:tcW w:w="851" w:type="pct"/>
                  <w:tcBorders>
                    <w:top w:val="nil"/>
                    <w:left w:val="nil"/>
                    <w:bottom w:val="single" w:sz="4" w:space="0" w:color="auto"/>
                    <w:right w:val="single" w:sz="4" w:space="0" w:color="auto"/>
                  </w:tcBorders>
                  <w:shd w:val="clear" w:color="F2F2F2" w:fill="E5E5E5"/>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 </w:t>
                  </w:r>
                </w:p>
              </w:tc>
              <w:tc>
                <w:tcPr>
                  <w:tcW w:w="274" w:type="pct"/>
                  <w:tcBorders>
                    <w:top w:val="nil"/>
                    <w:left w:val="nil"/>
                    <w:bottom w:val="single" w:sz="4" w:space="0" w:color="auto"/>
                    <w:right w:val="single" w:sz="4" w:space="0" w:color="auto"/>
                  </w:tcBorders>
                  <w:shd w:val="clear" w:color="F7F7F7" w:fill="F2F2F2"/>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30</w:t>
                  </w:r>
                </w:p>
              </w:tc>
              <w:tc>
                <w:tcPr>
                  <w:tcW w:w="155"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M</w:t>
                  </w:r>
                </w:p>
              </w:tc>
              <w:tc>
                <w:tcPr>
                  <w:tcW w:w="946" w:type="pct"/>
                  <w:tcBorders>
                    <w:top w:val="nil"/>
                    <w:left w:val="nil"/>
                    <w:bottom w:val="single" w:sz="4" w:space="0" w:color="auto"/>
                    <w:right w:val="single" w:sz="4" w:space="0" w:color="auto"/>
                  </w:tcBorders>
                  <w:shd w:val="clear" w:color="F2F2F2" w:fill="FFF5CE"/>
                  <w:vAlign w:val="bottom"/>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000000"/>
                      <w:position w:val="0"/>
                      <w:sz w:val="16"/>
                      <w:szCs w:val="16"/>
                      <w:lang w:val="en-GB" w:eastAsia="en-GB"/>
                    </w:rPr>
                  </w:pPr>
                  <w:r w:rsidRPr="00631513">
                    <w:rPr>
                      <w:rFonts w:asciiTheme="majorHAnsi" w:eastAsia="Times New Roman" w:hAnsiTheme="majorHAnsi" w:cstheme="majorHAnsi"/>
                      <w:color w:val="000000"/>
                      <w:position w:val="0"/>
                      <w:sz w:val="16"/>
                      <w:szCs w:val="16"/>
                      <w:lang w:val="en-GB" w:eastAsia="en-GB"/>
                    </w:rPr>
                    <w:t> </w:t>
                  </w:r>
                </w:p>
              </w:tc>
            </w:tr>
            <w:tr w:rsidR="002B699B" w:rsidRPr="00631513" w:rsidTr="002B699B">
              <w:trPr>
                <w:trHeight w:val="319"/>
                <w:jc w:val="center"/>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b/>
                      <w:bCs/>
                      <w:color w:val="4C4C4C"/>
                      <w:position w:val="0"/>
                      <w:sz w:val="16"/>
                      <w:szCs w:val="16"/>
                      <w:lang w:val="en-GB" w:eastAsia="en-GB"/>
                    </w:rPr>
                  </w:pPr>
                  <w:r w:rsidRPr="00631513">
                    <w:rPr>
                      <w:rFonts w:asciiTheme="majorHAnsi" w:eastAsia="Times New Roman" w:hAnsiTheme="majorHAnsi" w:cstheme="majorHAnsi"/>
                      <w:b/>
                      <w:bCs/>
                      <w:color w:val="4C4C4C"/>
                      <w:position w:val="0"/>
                      <w:sz w:val="16"/>
                      <w:szCs w:val="16"/>
                      <w:lang w:val="en-GB" w:eastAsia="en-GB"/>
                    </w:rPr>
                    <w:t>31</w:t>
                  </w:r>
                </w:p>
              </w:tc>
              <w:tc>
                <w:tcPr>
                  <w:tcW w:w="181"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M</w:t>
                  </w:r>
                </w:p>
              </w:tc>
              <w:tc>
                <w:tcPr>
                  <w:tcW w:w="802" w:type="pct"/>
                  <w:tcBorders>
                    <w:top w:val="nil"/>
                    <w:left w:val="nil"/>
                    <w:bottom w:val="single" w:sz="4" w:space="0" w:color="auto"/>
                    <w:right w:val="single" w:sz="4" w:space="0" w:color="auto"/>
                  </w:tcBorders>
                  <w:shd w:val="clear" w:color="auto" w:fill="auto"/>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 </w:t>
                  </w:r>
                </w:p>
              </w:tc>
              <w:tc>
                <w:tcPr>
                  <w:tcW w:w="208"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000000"/>
                      <w:position w:val="0"/>
                      <w:sz w:val="16"/>
                      <w:szCs w:val="16"/>
                      <w:lang w:val="en-GB" w:eastAsia="en-GB"/>
                    </w:rPr>
                  </w:pPr>
                  <w:r w:rsidRPr="00631513">
                    <w:rPr>
                      <w:rFonts w:asciiTheme="majorHAnsi" w:eastAsia="Times New Roman" w:hAnsiTheme="majorHAnsi" w:cstheme="majorHAnsi"/>
                      <w:color w:val="000000"/>
                      <w:position w:val="0"/>
                      <w:sz w:val="16"/>
                      <w:szCs w:val="16"/>
                      <w:lang w:val="en-GB" w:eastAsia="en-GB"/>
                    </w:rPr>
                    <w:t> </w:t>
                  </w:r>
                </w:p>
              </w:tc>
              <w:tc>
                <w:tcPr>
                  <w:tcW w:w="150"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000000"/>
                      <w:position w:val="0"/>
                      <w:sz w:val="16"/>
                      <w:szCs w:val="16"/>
                      <w:lang w:val="en-GB" w:eastAsia="en-GB"/>
                    </w:rPr>
                  </w:pPr>
                  <w:r w:rsidRPr="00631513">
                    <w:rPr>
                      <w:rFonts w:asciiTheme="majorHAnsi" w:eastAsia="Times New Roman" w:hAnsiTheme="majorHAnsi" w:cstheme="majorHAnsi"/>
                      <w:color w:val="000000"/>
                      <w:position w:val="0"/>
                      <w:sz w:val="16"/>
                      <w:szCs w:val="16"/>
                      <w:lang w:val="en-GB" w:eastAsia="en-GB"/>
                    </w:rPr>
                    <w:t> </w:t>
                  </w:r>
                </w:p>
              </w:tc>
              <w:tc>
                <w:tcPr>
                  <w:tcW w:w="851" w:type="pct"/>
                  <w:tcBorders>
                    <w:top w:val="nil"/>
                    <w:left w:val="nil"/>
                    <w:bottom w:val="single" w:sz="4" w:space="0" w:color="auto"/>
                    <w:right w:val="single" w:sz="4" w:space="0" w:color="auto"/>
                  </w:tcBorders>
                  <w:shd w:val="clear" w:color="auto" w:fill="auto"/>
                  <w:vAlign w:val="bottom"/>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000000"/>
                      <w:position w:val="0"/>
                      <w:sz w:val="16"/>
                      <w:szCs w:val="16"/>
                      <w:lang w:val="en-GB" w:eastAsia="en-GB"/>
                    </w:rPr>
                  </w:pPr>
                  <w:r w:rsidRPr="00631513">
                    <w:rPr>
                      <w:rFonts w:asciiTheme="majorHAnsi" w:eastAsia="Times New Roman" w:hAnsiTheme="majorHAnsi" w:cstheme="majorHAnsi"/>
                      <w:color w:val="000000"/>
                      <w:position w:val="0"/>
                      <w:sz w:val="16"/>
                      <w:szCs w:val="16"/>
                      <w:lang w:val="en-GB" w:eastAsia="en-GB"/>
                    </w:rPr>
                    <w:t> </w:t>
                  </w:r>
                </w:p>
              </w:tc>
              <w:tc>
                <w:tcPr>
                  <w:tcW w:w="223" w:type="pct"/>
                  <w:tcBorders>
                    <w:top w:val="nil"/>
                    <w:left w:val="nil"/>
                    <w:bottom w:val="single" w:sz="4" w:space="0" w:color="auto"/>
                    <w:right w:val="single" w:sz="4" w:space="0" w:color="auto"/>
                  </w:tcBorders>
                  <w:shd w:val="clear" w:color="auto" w:fill="auto"/>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4C4C4C"/>
                      <w:position w:val="0"/>
                      <w:sz w:val="16"/>
                      <w:szCs w:val="16"/>
                      <w:lang w:val="en-GB" w:eastAsia="en-GB"/>
                    </w:rPr>
                  </w:pPr>
                  <w:r w:rsidRPr="00631513">
                    <w:rPr>
                      <w:rFonts w:asciiTheme="majorHAnsi" w:eastAsia="Times New Roman" w:hAnsiTheme="majorHAnsi" w:cstheme="majorHAnsi"/>
                      <w:color w:val="4C4C4C"/>
                      <w:position w:val="0"/>
                      <w:sz w:val="16"/>
                      <w:szCs w:val="16"/>
                      <w:lang w:val="en-GB" w:eastAsia="en-GB"/>
                    </w:rPr>
                    <w:t> </w:t>
                  </w:r>
                </w:p>
              </w:tc>
              <w:tc>
                <w:tcPr>
                  <w:tcW w:w="134"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jc w:val="center"/>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 </w:t>
                  </w:r>
                </w:p>
              </w:tc>
              <w:tc>
                <w:tcPr>
                  <w:tcW w:w="851"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 </w:t>
                  </w:r>
                </w:p>
              </w:tc>
              <w:tc>
                <w:tcPr>
                  <w:tcW w:w="274"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000000"/>
                      <w:position w:val="0"/>
                      <w:sz w:val="16"/>
                      <w:szCs w:val="16"/>
                      <w:lang w:val="en-GB" w:eastAsia="en-GB"/>
                    </w:rPr>
                  </w:pPr>
                  <w:r w:rsidRPr="00631513">
                    <w:rPr>
                      <w:rFonts w:asciiTheme="majorHAnsi" w:eastAsia="Times New Roman" w:hAnsiTheme="majorHAnsi" w:cstheme="majorHAnsi"/>
                      <w:color w:val="000000"/>
                      <w:position w:val="0"/>
                      <w:sz w:val="16"/>
                      <w:szCs w:val="16"/>
                      <w:lang w:val="en-GB" w:eastAsia="en-GB"/>
                    </w:rPr>
                    <w:t> </w:t>
                  </w:r>
                </w:p>
              </w:tc>
              <w:tc>
                <w:tcPr>
                  <w:tcW w:w="155" w:type="pct"/>
                  <w:tcBorders>
                    <w:top w:val="nil"/>
                    <w:left w:val="nil"/>
                    <w:bottom w:val="single" w:sz="4" w:space="0" w:color="auto"/>
                    <w:right w:val="single" w:sz="4" w:space="0" w:color="auto"/>
                  </w:tcBorders>
                  <w:shd w:val="clear" w:color="F7F7F7" w:fill="FFFFFF"/>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000000"/>
                      <w:position w:val="0"/>
                      <w:sz w:val="16"/>
                      <w:szCs w:val="16"/>
                      <w:lang w:val="en-GB" w:eastAsia="en-GB"/>
                    </w:rPr>
                  </w:pPr>
                  <w:r w:rsidRPr="00631513">
                    <w:rPr>
                      <w:rFonts w:asciiTheme="majorHAnsi" w:eastAsia="Times New Roman" w:hAnsiTheme="majorHAnsi" w:cstheme="majorHAnsi"/>
                      <w:color w:val="000000"/>
                      <w:position w:val="0"/>
                      <w:sz w:val="16"/>
                      <w:szCs w:val="16"/>
                      <w:lang w:val="en-GB" w:eastAsia="en-GB"/>
                    </w:rPr>
                    <w:t> </w:t>
                  </w:r>
                </w:p>
              </w:tc>
              <w:tc>
                <w:tcPr>
                  <w:tcW w:w="946" w:type="pct"/>
                  <w:tcBorders>
                    <w:top w:val="nil"/>
                    <w:left w:val="nil"/>
                    <w:bottom w:val="single" w:sz="4" w:space="0" w:color="auto"/>
                    <w:right w:val="single" w:sz="4" w:space="0" w:color="auto"/>
                  </w:tcBorders>
                  <w:shd w:val="clear" w:color="F2F2F2" w:fill="FFF5CE"/>
                  <w:vAlign w:val="center"/>
                  <w:hideMark/>
                </w:tcPr>
                <w:p w:rsidR="002B699B" w:rsidRPr="00631513" w:rsidRDefault="002B699B" w:rsidP="002B699B">
                  <w:pPr>
                    <w:widowControl/>
                    <w:suppressAutoHyphens w:val="0"/>
                    <w:autoSpaceDE/>
                    <w:autoSpaceDN/>
                    <w:adjustRightInd/>
                    <w:spacing w:line="240" w:lineRule="auto"/>
                    <w:ind w:leftChars="0" w:left="0" w:firstLineChars="0" w:firstLine="0"/>
                    <w:textDirection w:val="lrTb"/>
                    <w:textAlignment w:val="auto"/>
                    <w:outlineLvl w:val="9"/>
                    <w:rPr>
                      <w:rFonts w:asciiTheme="majorHAnsi" w:eastAsia="Times New Roman" w:hAnsiTheme="majorHAnsi" w:cstheme="majorHAnsi"/>
                      <w:color w:val="7A7A7A"/>
                      <w:position w:val="0"/>
                      <w:sz w:val="16"/>
                      <w:szCs w:val="16"/>
                      <w:lang w:val="en-GB" w:eastAsia="en-GB"/>
                    </w:rPr>
                  </w:pPr>
                  <w:r w:rsidRPr="00631513">
                    <w:rPr>
                      <w:rFonts w:asciiTheme="majorHAnsi" w:eastAsia="Times New Roman" w:hAnsiTheme="majorHAnsi" w:cstheme="majorHAnsi"/>
                      <w:color w:val="7A7A7A"/>
                      <w:position w:val="0"/>
                      <w:sz w:val="16"/>
                      <w:szCs w:val="16"/>
                      <w:lang w:val="en-GB" w:eastAsia="en-GB"/>
                    </w:rPr>
                    <w:t> </w:t>
                  </w:r>
                </w:p>
              </w:tc>
            </w:tr>
          </w:tbl>
          <w:p w:rsidR="00051C9F" w:rsidRDefault="00051C9F" w:rsidP="00051C9F">
            <w:pPr>
              <w:ind w:leftChars="0" w:left="0" w:firstLineChars="0" w:firstLine="0"/>
              <w:jc w:val="both"/>
              <w:rPr>
                <w:rFonts w:ascii="Calibri" w:eastAsia="Calibri" w:hAnsi="Calibri" w:cs="Calibri"/>
                <w:sz w:val="22"/>
                <w:szCs w:val="22"/>
              </w:rPr>
            </w:pPr>
          </w:p>
        </w:tc>
      </w:tr>
    </w:tbl>
    <w:p w:rsidR="00BE30CC" w:rsidRDefault="002672E5">
      <w:pPr>
        <w:keepNext/>
        <w:pBdr>
          <w:top w:val="nil"/>
          <w:left w:val="nil"/>
          <w:bottom w:val="nil"/>
          <w:right w:val="nil"/>
          <w:between w:val="nil"/>
        </w:pBdr>
        <w:spacing w:before="240" w:after="120" w:line="276" w:lineRule="auto"/>
        <w:ind w:left="0" w:hanging="2"/>
        <w:jc w:val="right"/>
        <w:rPr>
          <w:rFonts w:ascii="Calibri" w:eastAsia="Calibri" w:hAnsi="Calibri" w:cs="Calibri"/>
          <w:b/>
          <w:i/>
          <w:color w:val="000000"/>
          <w:sz w:val="22"/>
          <w:szCs w:val="22"/>
        </w:rPr>
      </w:pPr>
      <w:r>
        <w:rPr>
          <w:rFonts w:ascii="Calibri" w:eastAsia="Calibri" w:hAnsi="Calibri" w:cs="Calibri"/>
          <w:b/>
          <w:i/>
          <w:color w:val="000000"/>
          <w:sz w:val="22"/>
          <w:szCs w:val="22"/>
        </w:rPr>
        <w:lastRenderedPageBreak/>
        <w:t>F</w:t>
      </w:r>
      <w:r w:rsidR="0093268C">
        <w:rPr>
          <w:rFonts w:ascii="Calibri" w:eastAsia="Calibri" w:hAnsi="Calibri" w:cs="Calibri"/>
          <w:b/>
          <w:i/>
          <w:color w:val="000000"/>
          <w:sz w:val="22"/>
          <w:szCs w:val="22"/>
        </w:rPr>
        <w:t xml:space="preserve">echa:  </w:t>
      </w:r>
      <w:r w:rsidR="002B699B">
        <w:rPr>
          <w:rFonts w:ascii="Calibri" w:eastAsia="Calibri" w:hAnsi="Calibri" w:cs="Calibri"/>
          <w:b/>
          <w:i/>
          <w:color w:val="000000"/>
          <w:sz w:val="22"/>
          <w:szCs w:val="22"/>
        </w:rPr>
        <w:t>08</w:t>
      </w:r>
      <w:r w:rsidR="0093268C">
        <w:rPr>
          <w:rFonts w:ascii="Calibri" w:eastAsia="Calibri" w:hAnsi="Calibri" w:cs="Calibri"/>
          <w:b/>
          <w:i/>
          <w:color w:val="000000"/>
          <w:sz w:val="22"/>
          <w:szCs w:val="22"/>
        </w:rPr>
        <w:t>/</w:t>
      </w:r>
      <w:r w:rsidR="00202524">
        <w:rPr>
          <w:rFonts w:ascii="Calibri" w:eastAsia="Calibri" w:hAnsi="Calibri" w:cs="Calibri"/>
          <w:b/>
          <w:i/>
          <w:color w:val="000000"/>
          <w:sz w:val="22"/>
          <w:szCs w:val="22"/>
        </w:rPr>
        <w:t>0</w:t>
      </w:r>
      <w:r w:rsidR="002B699B">
        <w:rPr>
          <w:rFonts w:ascii="Calibri" w:eastAsia="Calibri" w:hAnsi="Calibri" w:cs="Calibri"/>
          <w:b/>
          <w:i/>
          <w:color w:val="000000"/>
          <w:sz w:val="22"/>
          <w:szCs w:val="22"/>
        </w:rPr>
        <w:t>4</w:t>
      </w:r>
      <w:r w:rsidR="0093268C">
        <w:rPr>
          <w:rFonts w:ascii="Calibri" w:eastAsia="Calibri" w:hAnsi="Calibri" w:cs="Calibri"/>
          <w:b/>
          <w:i/>
          <w:color w:val="000000"/>
          <w:sz w:val="22"/>
          <w:szCs w:val="22"/>
        </w:rPr>
        <w:t>/</w:t>
      </w:r>
      <w:r w:rsidR="00202524">
        <w:rPr>
          <w:rFonts w:ascii="Calibri" w:eastAsia="Calibri" w:hAnsi="Calibri" w:cs="Calibri"/>
          <w:b/>
          <w:i/>
          <w:color w:val="000000"/>
          <w:sz w:val="22"/>
          <w:szCs w:val="22"/>
        </w:rPr>
        <w:t>202</w:t>
      </w:r>
      <w:r w:rsidR="002B699B">
        <w:rPr>
          <w:rFonts w:ascii="Calibri" w:eastAsia="Calibri" w:hAnsi="Calibri" w:cs="Calibri"/>
          <w:b/>
          <w:i/>
          <w:color w:val="000000"/>
          <w:sz w:val="22"/>
          <w:szCs w:val="22"/>
        </w:rPr>
        <w:t>2</w:t>
      </w:r>
    </w:p>
    <w:p w:rsidR="002B699B" w:rsidRDefault="002B699B">
      <w:pPr>
        <w:keepNext/>
        <w:pBdr>
          <w:top w:val="nil"/>
          <w:left w:val="nil"/>
          <w:bottom w:val="nil"/>
          <w:right w:val="nil"/>
          <w:between w:val="nil"/>
        </w:pBdr>
        <w:spacing w:before="240" w:after="120" w:line="276" w:lineRule="auto"/>
        <w:ind w:left="0" w:hanging="2"/>
        <w:jc w:val="right"/>
        <w:rPr>
          <w:rFonts w:ascii="Calibri" w:eastAsia="Calibri" w:hAnsi="Calibri" w:cs="Calibri"/>
          <w:b/>
          <w:i/>
          <w:color w:val="000000"/>
          <w:sz w:val="22"/>
          <w:szCs w:val="22"/>
        </w:rPr>
      </w:pPr>
      <w:bookmarkStart w:id="0" w:name="_GoBack"/>
      <w:bookmarkEnd w:id="0"/>
    </w:p>
    <w:p w:rsidR="00BE30CC" w:rsidRDefault="0093268C">
      <w:pPr>
        <w:spacing w:before="240"/>
        <w:ind w:left="0" w:hanging="2"/>
        <w:jc w:val="right"/>
        <w:rPr>
          <w:rFonts w:ascii="Calibri" w:eastAsia="Calibri" w:hAnsi="Calibri" w:cs="Calibri"/>
          <w:sz w:val="22"/>
          <w:szCs w:val="22"/>
        </w:rPr>
      </w:pPr>
      <w:r>
        <w:rPr>
          <w:rFonts w:ascii="Calibri" w:eastAsia="Calibri" w:hAnsi="Calibri" w:cs="Calibri"/>
          <w:b/>
          <w:i/>
          <w:sz w:val="22"/>
          <w:szCs w:val="22"/>
        </w:rPr>
        <w:t>Profesor Responsable</w:t>
      </w:r>
      <w:r w:rsidR="00202524">
        <w:rPr>
          <w:rFonts w:ascii="Calibri" w:eastAsia="Calibri" w:hAnsi="Calibri" w:cs="Calibri"/>
          <w:b/>
          <w:i/>
          <w:sz w:val="22"/>
          <w:szCs w:val="22"/>
        </w:rPr>
        <w:t xml:space="preserve">: </w:t>
      </w:r>
      <w:r w:rsidR="00202524" w:rsidRPr="00202524">
        <w:rPr>
          <w:rFonts w:ascii="Calibri" w:eastAsia="Calibri" w:hAnsi="Calibri" w:cs="Calibri"/>
          <w:b/>
          <w:sz w:val="22"/>
          <w:szCs w:val="22"/>
        </w:rPr>
        <w:t>Dra. Jorgelina C. Altamirano</w:t>
      </w:r>
    </w:p>
    <w:sectPr w:rsidR="00BE30CC" w:rsidSect="00C57FDF">
      <w:headerReference w:type="even" r:id="rId10"/>
      <w:headerReference w:type="default" r:id="rId11"/>
      <w:footerReference w:type="even" r:id="rId12"/>
      <w:footerReference w:type="default" r:id="rId13"/>
      <w:headerReference w:type="first" r:id="rId14"/>
      <w:footerReference w:type="first" r:id="rId15"/>
      <w:pgSz w:w="11905" w:h="16837"/>
      <w:pgMar w:top="1418" w:right="3116" w:bottom="1418" w:left="2098" w:header="1134" w:footer="851"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434" w:rsidRDefault="001B3434">
      <w:pPr>
        <w:spacing w:line="240" w:lineRule="auto"/>
        <w:ind w:left="0" w:hanging="2"/>
      </w:pPr>
      <w:r>
        <w:separator/>
      </w:r>
    </w:p>
  </w:endnote>
  <w:endnote w:type="continuationSeparator" w:id="0">
    <w:p w:rsidR="001B3434" w:rsidRDefault="001B343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UI Semilight">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513" w:rsidRDefault="00631513">
    <w:pPr>
      <w:pBdr>
        <w:top w:val="nil"/>
        <w:left w:val="nil"/>
        <w:bottom w:val="nil"/>
        <w:right w:val="nil"/>
        <w:between w:val="nil"/>
      </w:pBdr>
      <w:spacing w:line="240" w:lineRule="auto"/>
      <w:ind w:left="0" w:hanging="2"/>
      <w:rPr>
        <w:color w:val="000000"/>
        <w:szCs w:val="20"/>
      </w:rPr>
    </w:pPr>
    <w:r>
      <w:rPr>
        <w:color w:val="000000"/>
        <w:szCs w:val="20"/>
      </w:rPr>
      <w:fldChar w:fldCharType="begin"/>
    </w:r>
    <w:r>
      <w:rPr>
        <w:color w:val="000000"/>
        <w:szCs w:val="20"/>
      </w:rPr>
      <w:instrText>PAGE</w:instrText>
    </w:r>
    <w:r>
      <w:rPr>
        <w:color w:val="000000"/>
        <w:szCs w:val="20"/>
      </w:rPr>
      <w:fldChar w:fldCharType="end"/>
    </w:r>
  </w:p>
  <w:p w:rsidR="00631513" w:rsidRDefault="00631513">
    <w:pPr>
      <w:pBdr>
        <w:top w:val="nil"/>
        <w:left w:val="nil"/>
        <w:bottom w:val="nil"/>
        <w:right w:val="nil"/>
        <w:between w:val="nil"/>
      </w:pBdr>
      <w:spacing w:line="240" w:lineRule="auto"/>
      <w:ind w:left="0" w:hanging="2"/>
      <w:rPr>
        <w:color w:val="00000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513" w:rsidRDefault="00631513">
    <w:pPr>
      <w:pBdr>
        <w:top w:val="nil"/>
        <w:left w:val="nil"/>
        <w:bottom w:val="nil"/>
        <w:right w:val="nil"/>
        <w:between w:val="nil"/>
      </w:pBdr>
      <w:spacing w:line="240" w:lineRule="auto"/>
      <w:ind w:left="0" w:hanging="2"/>
      <w:jc w:val="right"/>
      <w:rPr>
        <w:color w:val="000000"/>
        <w:szCs w:val="20"/>
      </w:rPr>
    </w:pPr>
    <w:r>
      <w:rPr>
        <w:color w:val="000000"/>
        <w:szCs w:val="20"/>
      </w:rPr>
      <w:fldChar w:fldCharType="begin"/>
    </w:r>
    <w:r>
      <w:rPr>
        <w:color w:val="000000"/>
        <w:szCs w:val="20"/>
      </w:rPr>
      <w:instrText>PAGE</w:instrText>
    </w:r>
    <w:r>
      <w:rPr>
        <w:color w:val="000000"/>
        <w:szCs w:val="20"/>
      </w:rPr>
      <w:fldChar w:fldCharType="separate"/>
    </w:r>
    <w:r w:rsidR="007A171A">
      <w:rPr>
        <w:noProof/>
        <w:color w:val="000000"/>
        <w:szCs w:val="20"/>
      </w:rPr>
      <w:t>8</w:t>
    </w:r>
    <w:r>
      <w:rPr>
        <w:color w:val="000000"/>
        <w:szCs w:val="20"/>
      </w:rPr>
      <w:fldChar w:fldCharType="end"/>
    </w:r>
  </w:p>
  <w:p w:rsidR="00631513" w:rsidRDefault="00631513">
    <w:pPr>
      <w:pBdr>
        <w:top w:val="nil"/>
        <w:left w:val="nil"/>
        <w:bottom w:val="nil"/>
        <w:right w:val="nil"/>
        <w:between w:val="nil"/>
      </w:pBdr>
      <w:spacing w:line="240" w:lineRule="auto"/>
      <w:ind w:left="0" w:hanging="2"/>
      <w:rPr>
        <w:rFonts w:ascii="Arial" w:eastAsia="Arial" w:hAnsi="Arial" w:cs="Arial"/>
        <w:color w:val="00000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513" w:rsidRDefault="00631513">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434" w:rsidRDefault="001B3434">
      <w:pPr>
        <w:spacing w:line="240" w:lineRule="auto"/>
        <w:ind w:left="0" w:hanging="2"/>
      </w:pPr>
      <w:r>
        <w:separator/>
      </w:r>
    </w:p>
  </w:footnote>
  <w:footnote w:type="continuationSeparator" w:id="0">
    <w:p w:rsidR="001B3434" w:rsidRDefault="001B343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513" w:rsidRDefault="00631513">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513" w:rsidRDefault="002B699B" w:rsidP="00450702">
    <w:pPr>
      <w:pBdr>
        <w:top w:val="nil"/>
        <w:left w:val="nil"/>
        <w:bottom w:val="nil"/>
        <w:right w:val="nil"/>
        <w:between w:val="nil"/>
      </w:pBdr>
      <w:spacing w:line="240" w:lineRule="auto"/>
      <w:ind w:leftChars="0" w:left="0" w:firstLineChars="0" w:firstLine="0"/>
      <w:rPr>
        <w:color w:val="000000"/>
        <w:szCs w:val="20"/>
      </w:rPr>
    </w:pPr>
    <w:r>
      <w:rPr>
        <w:rFonts w:ascii="Arial" w:eastAsia="Arial" w:hAnsi="Arial" w:cs="Arial"/>
        <w:noProof/>
        <w:color w:val="000000"/>
        <w:sz w:val="10"/>
        <w:szCs w:val="10"/>
        <w:lang w:val="en-GB" w:eastAsia="en-GB"/>
      </w:rPr>
      <w:drawing>
        <wp:anchor distT="0" distB="0" distL="114300" distR="114300" simplePos="0" relativeHeight="251663360" behindDoc="1" locked="0" layoutInCell="1" allowOverlap="1">
          <wp:simplePos x="0" y="0"/>
          <wp:positionH relativeFrom="margin">
            <wp:posOffset>-485775</wp:posOffset>
          </wp:positionH>
          <wp:positionV relativeFrom="paragraph">
            <wp:posOffset>761365</wp:posOffset>
          </wp:positionV>
          <wp:extent cx="6296025" cy="481965"/>
          <wp:effectExtent l="0" t="0" r="9525" b="0"/>
          <wp:wrapTight wrapText="bothSides">
            <wp:wrapPolygon edited="0">
              <wp:start x="0" y="0"/>
              <wp:lineTo x="0" y="20490"/>
              <wp:lineTo x="21567" y="20490"/>
              <wp:lineTo x="21567"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481965"/>
                  </a:xfrm>
                  <a:prstGeom prst="rect">
                    <a:avLst/>
                  </a:prstGeom>
                  <a:noFill/>
                  <a:ln>
                    <a:noFill/>
                  </a:ln>
                </pic:spPr>
              </pic:pic>
            </a:graphicData>
          </a:graphic>
          <wp14:sizeRelH relativeFrom="page">
            <wp14:pctWidth>0</wp14:pctWidth>
          </wp14:sizeRelH>
          <wp14:sizeRelV relativeFrom="page">
            <wp14:pctHeight>0</wp14:pctHeight>
          </wp14:sizeRelV>
        </wp:anchor>
      </w:drawing>
    </w:r>
    <w:r w:rsidR="00631513">
      <w:rPr>
        <w:rFonts w:ascii="Arial" w:eastAsia="Arial" w:hAnsi="Arial" w:cs="Arial"/>
        <w:noProof/>
        <w:color w:val="000000"/>
        <w:sz w:val="10"/>
        <w:szCs w:val="10"/>
        <w:lang w:val="en-GB" w:eastAsia="en-GB"/>
      </w:rPr>
      <mc:AlternateContent>
        <mc:Choice Requires="wps">
          <w:drawing>
            <wp:anchor distT="0" distB="0" distL="114300" distR="114300" simplePos="0" relativeHeight="251662336" behindDoc="0" locked="0" layoutInCell="1" allowOverlap="1" wp14:anchorId="3C26B664" wp14:editId="342FE854">
              <wp:simplePos x="0" y="0"/>
              <wp:positionH relativeFrom="column">
                <wp:posOffset>4400550</wp:posOffset>
              </wp:positionH>
              <wp:positionV relativeFrom="paragraph">
                <wp:posOffset>-281940</wp:posOffset>
              </wp:positionV>
              <wp:extent cx="86400" cy="64800"/>
              <wp:effectExtent l="48895" t="27305" r="19685" b="95885"/>
              <wp:wrapNone/>
              <wp:docPr id="1" name="Triángulo isósceles 1"/>
              <wp:cNvGraphicFramePr/>
              <a:graphic xmlns:a="http://schemas.openxmlformats.org/drawingml/2006/main">
                <a:graphicData uri="http://schemas.microsoft.com/office/word/2010/wordprocessingShape">
                  <wps:wsp>
                    <wps:cNvSpPr/>
                    <wps:spPr>
                      <a:xfrm rot="5400000">
                        <a:off x="0" y="0"/>
                        <a:ext cx="86400" cy="64800"/>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07C7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1" o:spid="_x0000_s1026" type="#_x0000_t5" style="position:absolute;margin-left:346.5pt;margin-top:-22.2pt;width:6.8pt;height:5.1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" fillcolor="#4f81bd [3204]" strokecolor="#4579b8 [3044]">
              <v:fill color2="#a7bfde [1620]" rotate="t" angle="180" focus="100%" type="gradient">
                <o:fill v:ext="view" type="gradientUnscaled"/>
              </v:fill>
              <v:shadow on="t" color="black" opacity="22937f" origin=",.5" offset="0,.63889mm"/>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513" w:rsidRDefault="00631513">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F795A"/>
    <w:multiLevelType w:val="multilevel"/>
    <w:tmpl w:val="A9887A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25E428E"/>
    <w:multiLevelType w:val="multilevel"/>
    <w:tmpl w:val="01CAF0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8CC7185"/>
    <w:multiLevelType w:val="multilevel"/>
    <w:tmpl w:val="8A5A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8314DF"/>
    <w:multiLevelType w:val="multilevel"/>
    <w:tmpl w:val="C738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9F06F3"/>
    <w:multiLevelType w:val="hybridMultilevel"/>
    <w:tmpl w:val="A50E73CE"/>
    <w:lvl w:ilvl="0" w:tplc="82D6C9D0">
      <w:start w:val="1"/>
      <w:numFmt w:val="bullet"/>
      <w:lvlText w:val="▶"/>
      <w:lvlJc w:val="right"/>
      <w:pPr>
        <w:ind w:left="718" w:hanging="360"/>
      </w:pPr>
      <w:rPr>
        <w:rFonts w:ascii="Yu Gothic UI Semilight" w:eastAsia="Yu Gothic UI Semilight" w:hAnsi="Yu Gothic UI Semilight" w:hint="eastAsia"/>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68F3780D"/>
    <w:multiLevelType w:val="multilevel"/>
    <w:tmpl w:val="A0989920"/>
    <w:lvl w:ilvl="0">
      <w:start w:val="5"/>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D9E06CF"/>
    <w:multiLevelType w:val="multilevel"/>
    <w:tmpl w:val="A0A464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6"/>
  </w:num>
  <w:num w:numId="3">
    <w:abstractNumId w:val="1"/>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0sDQ3NjYxNDYwNTVQ0lEKTi0uzszPAykwNKgFAJ/QeWstAAAA"/>
  </w:docVars>
  <w:rsids>
    <w:rsidRoot w:val="00BE30CC"/>
    <w:rsid w:val="000445BD"/>
    <w:rsid w:val="00051C9F"/>
    <w:rsid w:val="000B4D6D"/>
    <w:rsid w:val="000E6997"/>
    <w:rsid w:val="00180225"/>
    <w:rsid w:val="00192DF1"/>
    <w:rsid w:val="001B3434"/>
    <w:rsid w:val="001C1630"/>
    <w:rsid w:val="001D6C6C"/>
    <w:rsid w:val="001D798D"/>
    <w:rsid w:val="00200945"/>
    <w:rsid w:val="00202524"/>
    <w:rsid w:val="0025050A"/>
    <w:rsid w:val="0025424D"/>
    <w:rsid w:val="002672E5"/>
    <w:rsid w:val="00271DF8"/>
    <w:rsid w:val="00283A02"/>
    <w:rsid w:val="00286CB2"/>
    <w:rsid w:val="00294102"/>
    <w:rsid w:val="002A3D98"/>
    <w:rsid w:val="002B699B"/>
    <w:rsid w:val="002C1493"/>
    <w:rsid w:val="002C300C"/>
    <w:rsid w:val="002D0A12"/>
    <w:rsid w:val="003033E4"/>
    <w:rsid w:val="00356619"/>
    <w:rsid w:val="00365736"/>
    <w:rsid w:val="00414981"/>
    <w:rsid w:val="00450702"/>
    <w:rsid w:val="00450979"/>
    <w:rsid w:val="004573AC"/>
    <w:rsid w:val="00484ABC"/>
    <w:rsid w:val="004B0D8A"/>
    <w:rsid w:val="004B5206"/>
    <w:rsid w:val="004F0CAA"/>
    <w:rsid w:val="004F154F"/>
    <w:rsid w:val="0051760E"/>
    <w:rsid w:val="00554B9A"/>
    <w:rsid w:val="005E0C35"/>
    <w:rsid w:val="005F5EB7"/>
    <w:rsid w:val="006046F0"/>
    <w:rsid w:val="00622DE4"/>
    <w:rsid w:val="00631513"/>
    <w:rsid w:val="006B5614"/>
    <w:rsid w:val="006D0C7D"/>
    <w:rsid w:val="006D5E44"/>
    <w:rsid w:val="00703666"/>
    <w:rsid w:val="00762708"/>
    <w:rsid w:val="00782EC0"/>
    <w:rsid w:val="007A171A"/>
    <w:rsid w:val="007B6279"/>
    <w:rsid w:val="007E18C0"/>
    <w:rsid w:val="00814645"/>
    <w:rsid w:val="00814FF5"/>
    <w:rsid w:val="008361BE"/>
    <w:rsid w:val="008616CB"/>
    <w:rsid w:val="00875D4D"/>
    <w:rsid w:val="00877381"/>
    <w:rsid w:val="008D3C5C"/>
    <w:rsid w:val="008E58BE"/>
    <w:rsid w:val="008F0192"/>
    <w:rsid w:val="008F6B69"/>
    <w:rsid w:val="00920D8B"/>
    <w:rsid w:val="0093268C"/>
    <w:rsid w:val="00941EE4"/>
    <w:rsid w:val="00976F08"/>
    <w:rsid w:val="00990083"/>
    <w:rsid w:val="009B69EE"/>
    <w:rsid w:val="009E09F8"/>
    <w:rsid w:val="009E3460"/>
    <w:rsid w:val="009F1DD3"/>
    <w:rsid w:val="00A12560"/>
    <w:rsid w:val="00A71CFA"/>
    <w:rsid w:val="00AB0DD2"/>
    <w:rsid w:val="00AB3346"/>
    <w:rsid w:val="00AB50CF"/>
    <w:rsid w:val="00AE2897"/>
    <w:rsid w:val="00B21FFB"/>
    <w:rsid w:val="00B8266F"/>
    <w:rsid w:val="00BE30CC"/>
    <w:rsid w:val="00C21919"/>
    <w:rsid w:val="00C421B8"/>
    <w:rsid w:val="00C57FDF"/>
    <w:rsid w:val="00C80E7E"/>
    <w:rsid w:val="00C83CD0"/>
    <w:rsid w:val="00CF53B7"/>
    <w:rsid w:val="00CF57A6"/>
    <w:rsid w:val="00D1482D"/>
    <w:rsid w:val="00D153B6"/>
    <w:rsid w:val="00D24246"/>
    <w:rsid w:val="00D71CCF"/>
    <w:rsid w:val="00DC2376"/>
    <w:rsid w:val="00DF2D58"/>
    <w:rsid w:val="00E03F06"/>
    <w:rsid w:val="00E8340D"/>
    <w:rsid w:val="00E92DAA"/>
    <w:rsid w:val="00EE6C5E"/>
    <w:rsid w:val="00F05FB5"/>
    <w:rsid w:val="00F47417"/>
    <w:rsid w:val="00FB2B54"/>
    <w:rsid w:val="00FE598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8D3244-379C-455B-B7B0-08591759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s-ES" w:eastAsia="es-A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E w:val="0"/>
      <w:autoSpaceDN w:val="0"/>
      <w:adjustRightInd w:val="0"/>
      <w:spacing w:line="1" w:lineRule="atLeast"/>
      <w:ind w:leftChars="-1" w:left="-1" w:hangingChars="1" w:hanging="1"/>
      <w:textDirection w:val="btLr"/>
      <w:textAlignment w:val="top"/>
      <w:outlineLvl w:val="0"/>
    </w:pPr>
    <w:rPr>
      <w:position w:val="-1"/>
      <w:szCs w:val="24"/>
      <w:lang w:eastAsia="es-ES"/>
    </w:rPr>
  </w:style>
  <w:style w:type="paragraph" w:styleId="Ttulo1">
    <w:name w:val="heading 1"/>
    <w:basedOn w:val="Normal"/>
    <w:next w:val="Normal"/>
    <w:pPr>
      <w:keepNext/>
      <w:jc w:val="center"/>
    </w:pPr>
    <w:rPr>
      <w:rFonts w:ascii="Arial" w:hAnsi="Arial" w:cs="Arial"/>
      <w:b/>
      <w:bCs/>
      <w:noProof/>
      <w:sz w:val="28"/>
      <w:szCs w:val="28"/>
    </w:rPr>
  </w:style>
  <w:style w:type="paragraph" w:styleId="Ttulo2">
    <w:name w:val="heading 2"/>
    <w:basedOn w:val="Normal"/>
    <w:next w:val="Normal"/>
    <w:pPr>
      <w:keepNext/>
      <w:jc w:val="both"/>
      <w:outlineLvl w:val="1"/>
    </w:pPr>
    <w:rPr>
      <w:rFonts w:ascii="Arial" w:hAnsi="Arial" w:cs="Arial"/>
      <w:b/>
      <w:bCs/>
      <w:i/>
      <w:iCs/>
      <w:sz w:val="24"/>
    </w:rPr>
  </w:style>
  <w:style w:type="paragraph" w:styleId="Ttulo3">
    <w:name w:val="heading 3"/>
    <w:basedOn w:val="Normal"/>
    <w:next w:val="Normal"/>
    <w:pPr>
      <w:keepNext/>
      <w:jc w:val="both"/>
      <w:outlineLvl w:val="2"/>
    </w:pPr>
    <w:rPr>
      <w:rFonts w:ascii="Arial" w:hAnsi="Arial" w:cs="Arial"/>
      <w:b/>
      <w:bCs/>
      <w:i/>
      <w:iCs/>
      <w:sz w:val="22"/>
      <w:szCs w:val="22"/>
    </w:rPr>
  </w:style>
  <w:style w:type="paragraph" w:styleId="Ttulo4">
    <w:name w:val="heading 4"/>
    <w:basedOn w:val="Normal"/>
    <w:next w:val="Normal"/>
    <w:pPr>
      <w:keepNext/>
      <w:widowControl/>
      <w:adjustRightInd/>
      <w:spacing w:before="120"/>
      <w:jc w:val="both"/>
      <w:outlineLvl w:val="3"/>
    </w:pPr>
    <w:rPr>
      <w:rFonts w:ascii="Arial" w:hAnsi="Arial" w:cs="Arial"/>
      <w:b/>
      <w:bCs/>
      <w:i/>
      <w:iCs/>
      <w:szCs w:val="20"/>
    </w:rPr>
  </w:style>
  <w:style w:type="paragraph" w:styleId="Ttulo5">
    <w:name w:val="heading 5"/>
    <w:basedOn w:val="Normal"/>
    <w:next w:val="Normal"/>
    <w:pPr>
      <w:keepNext/>
      <w:jc w:val="center"/>
      <w:outlineLvl w:val="4"/>
    </w:pPr>
    <w:rPr>
      <w:rFonts w:ascii="Arial" w:hAnsi="Arial" w:cs="Arial"/>
      <w:b/>
      <w:bCs/>
      <w:sz w:val="24"/>
      <w:szCs w:val="20"/>
    </w:rPr>
  </w:style>
  <w:style w:type="paragraph" w:styleId="Ttulo6">
    <w:name w:val="heading 6"/>
    <w:basedOn w:val="Normal"/>
    <w:next w:val="Normal"/>
    <w:pPr>
      <w:keepNext/>
      <w:outlineLvl w:val="5"/>
    </w:pPr>
    <w:rPr>
      <w:rFonts w:ascii="Arial" w:hAnsi="Arial" w:cs="Arial"/>
      <w:b/>
      <w:bCs/>
      <w:sz w:val="22"/>
      <w:szCs w:val="20"/>
    </w:rPr>
  </w:style>
  <w:style w:type="paragraph" w:styleId="Ttulo7">
    <w:name w:val="heading 7"/>
    <w:basedOn w:val="Normal"/>
    <w:next w:val="Normal"/>
    <w:pPr>
      <w:keepNext/>
      <w:jc w:val="center"/>
      <w:outlineLvl w:val="6"/>
    </w:pPr>
    <w:rPr>
      <w:rFonts w:ascii="Arial" w:hAnsi="Arial" w:cs="Arial"/>
      <w:b/>
      <w:bCs/>
      <w:i/>
      <w:iCs/>
      <w:sz w:val="22"/>
      <w:szCs w:val="22"/>
    </w:rPr>
  </w:style>
  <w:style w:type="paragraph" w:styleId="Ttulo8">
    <w:name w:val="heading 8"/>
    <w:basedOn w:val="Normal"/>
    <w:next w:val="Normal"/>
    <w:pPr>
      <w:keepNext/>
      <w:spacing w:before="120"/>
      <w:jc w:val="right"/>
      <w:outlineLvl w:val="7"/>
    </w:pPr>
    <w:rPr>
      <w:rFonts w:ascii="Arial" w:hAnsi="Arial"/>
      <w:b/>
      <w:i/>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Refdenotaalpie">
    <w:name w:val="footnote reference"/>
    <w:rPr>
      <w:w w:val="100"/>
      <w:position w:val="-1"/>
      <w:effect w:val="none"/>
      <w:vertAlign w:val="baseline"/>
      <w:cs w:val="0"/>
      <w:em w:val="none"/>
    </w:rPr>
  </w:style>
  <w:style w:type="paragraph" w:styleId="Piedepgina">
    <w:name w:val="footer"/>
    <w:basedOn w:val="Normal"/>
  </w:style>
  <w:style w:type="character" w:styleId="Nmerodepgina">
    <w:name w:val="page number"/>
    <w:basedOn w:val="Fuentedeprrafopredeter"/>
    <w:rPr>
      <w:w w:val="100"/>
      <w:position w:val="-1"/>
      <w:effect w:val="none"/>
      <w:vertAlign w:val="baseline"/>
      <w:cs w:val="0"/>
      <w:em w:val="none"/>
    </w:rPr>
  </w:style>
  <w:style w:type="paragraph" w:styleId="Textoindependiente">
    <w:name w:val="Body Text"/>
    <w:basedOn w:val="Normal"/>
    <w:pPr>
      <w:widowControl/>
      <w:spacing w:before="187" w:line="259" w:lineRule="atLeast"/>
      <w:jc w:val="both"/>
    </w:pPr>
    <w:rPr>
      <w:rFonts w:ascii="Arial" w:hAnsi="Arial" w:cs="Arial"/>
      <w:sz w:val="22"/>
      <w:szCs w:val="20"/>
    </w:rPr>
  </w:style>
  <w:style w:type="paragraph" w:styleId="Textoindependiente2">
    <w:name w:val="Body Text 2"/>
    <w:basedOn w:val="Normal"/>
    <w:pPr>
      <w:jc w:val="both"/>
    </w:pPr>
    <w:rPr>
      <w:rFonts w:ascii="Arial" w:hAnsi="Arial" w:cs="Arial"/>
      <w:sz w:val="24"/>
    </w:rPr>
  </w:style>
  <w:style w:type="paragraph" w:styleId="Sangradetextonormal">
    <w:name w:val="Body Text Indent"/>
    <w:basedOn w:val="Normal"/>
    <w:pPr>
      <w:widowControl/>
      <w:adjustRightInd/>
    </w:pPr>
    <w:rPr>
      <w:rFonts w:ascii="Arial" w:hAnsi="Arial" w:cs="Arial"/>
      <w:b/>
      <w:bCs/>
      <w:i/>
      <w:iCs/>
      <w:szCs w:val="20"/>
    </w:rPr>
  </w:style>
  <w:style w:type="paragraph" w:styleId="Textoindependiente3">
    <w:name w:val="Body Text 3"/>
    <w:basedOn w:val="Normal"/>
    <w:pPr>
      <w:spacing w:before="120"/>
      <w:jc w:val="both"/>
    </w:pPr>
    <w:rPr>
      <w:rFonts w:ascii="Arial" w:hAnsi="Arial" w:cs="Arial"/>
    </w:rPr>
  </w:style>
  <w:style w:type="paragraph" w:styleId="Encabezado">
    <w:name w:val="header"/>
    <w:basedOn w:val="Normal"/>
  </w:style>
  <w:style w:type="paragraph" w:styleId="Sangra3detindependiente">
    <w:name w:val="Body Text Indent 3"/>
    <w:basedOn w:val="Normal"/>
    <w:pPr>
      <w:widowControl/>
      <w:autoSpaceDE/>
      <w:autoSpaceDN/>
      <w:adjustRightInd/>
      <w:ind w:left="567" w:hanging="567"/>
      <w:jc w:val="both"/>
    </w:pPr>
    <w:rPr>
      <w:rFonts w:ascii="Times New Roman" w:hAnsi="Times New Roman"/>
      <w:sz w:val="24"/>
      <w:szCs w:val="20"/>
    </w:rPr>
  </w:style>
  <w:style w:type="character" w:customStyle="1" w:styleId="EncabezadoCar">
    <w:name w:val="Encabezado Car"/>
    <w:rPr>
      <w:rFonts w:ascii="Courier New" w:hAnsi="Courier New"/>
      <w:w w:val="100"/>
      <w:position w:val="-1"/>
      <w:szCs w:val="24"/>
      <w:effect w:val="none"/>
      <w:vertAlign w:val="baseline"/>
      <w:cs w:val="0"/>
      <w:em w:val="none"/>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Cs w:val="20"/>
    </w:rPr>
  </w:style>
  <w:style w:type="character" w:customStyle="1" w:styleId="TextocomentarioCar">
    <w:name w:val="Texto comentario Car"/>
    <w:rPr>
      <w:rFonts w:ascii="Courier New" w:hAnsi="Courier New"/>
      <w:w w:val="100"/>
      <w:position w:val="-1"/>
      <w:effect w:val="none"/>
      <w:vertAlign w:val="baseline"/>
      <w:cs w:val="0"/>
      <w:em w:val="none"/>
      <w:lang w:val="es-ES" w:eastAsia="es-ES"/>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rFonts w:ascii="Courier New" w:hAnsi="Courier New"/>
      <w:b/>
      <w:bCs/>
      <w:w w:val="100"/>
      <w:position w:val="-1"/>
      <w:effect w:val="none"/>
      <w:vertAlign w:val="baseline"/>
      <w:cs w:val="0"/>
      <w:em w:val="none"/>
      <w:lang w:val="es-ES" w:eastAsia="es-ES"/>
    </w:rPr>
  </w:style>
  <w:style w:type="paragraph" w:styleId="Textodeglobo">
    <w:name w:val="Balloon Text"/>
    <w:basedOn w:val="Normal"/>
    <w:rPr>
      <w:rFonts w:ascii="Tahoma" w:hAnsi="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val="es-ES" w:eastAsia="es-ES"/>
    </w:rPr>
  </w:style>
  <w:style w:type="paragraph" w:customStyle="1" w:styleId="TtuloPuesto">
    <w:name w:val="Título;Puesto"/>
    <w:basedOn w:val="Normal"/>
    <w:pPr>
      <w:widowControl/>
      <w:autoSpaceDE/>
      <w:autoSpaceDN/>
      <w:adjustRightInd/>
      <w:spacing w:after="200" w:line="276" w:lineRule="auto"/>
      <w:jc w:val="center"/>
    </w:pPr>
    <w:rPr>
      <w:rFonts w:ascii="Times New Roman" w:hAnsi="Times New Roman"/>
      <w:b/>
      <w:bCs/>
      <w:smallCaps/>
      <w:sz w:val="22"/>
      <w:szCs w:val="22"/>
      <w:lang w:eastAsia="en-US"/>
    </w:rPr>
  </w:style>
  <w:style w:type="character" w:customStyle="1" w:styleId="TtuloCar">
    <w:name w:val="Título Car"/>
    <w:rPr>
      <w:b/>
      <w:bCs/>
      <w:smallCaps/>
      <w:w w:val="100"/>
      <w:position w:val="-1"/>
      <w:sz w:val="22"/>
      <w:szCs w:val="22"/>
      <w:effect w:val="none"/>
      <w:vertAlign w:val="baseline"/>
      <w:cs w:val="0"/>
      <w:em w:val="none"/>
      <w:lang w:val="es-ES" w:eastAsia="en-US"/>
    </w:rPr>
  </w:style>
  <w:style w:type="character" w:styleId="Hipervnculo">
    <w:name w:val="Hyperlink"/>
    <w:rPr>
      <w:color w:val="0000FF"/>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val="es-AR"/>
    </w:rPr>
  </w:style>
  <w:style w:type="paragraph" w:styleId="Prrafodelista">
    <w:name w:val="List Paragraph"/>
    <w:basedOn w:val="Normal"/>
    <w:pPr>
      <w:widowControl/>
      <w:autoSpaceDE/>
      <w:autoSpaceDN/>
      <w:adjustRightInd/>
      <w:spacing w:after="200" w:line="276" w:lineRule="auto"/>
      <w:ind w:left="720"/>
      <w:contextualSpacing/>
    </w:pPr>
    <w:rPr>
      <w:rFonts w:ascii="Calibri" w:hAnsi="Calibri" w:cs="Calibri"/>
      <w:sz w:val="22"/>
      <w:szCs w:val="22"/>
      <w:lang w:val="es-AR" w:eastAsia="en-US"/>
    </w:rPr>
  </w:style>
  <w:style w:type="character" w:customStyle="1" w:styleId="apple-style-span">
    <w:name w:val="apple-style-span"/>
    <w:rPr>
      <w:w w:val="100"/>
      <w:position w:val="-1"/>
      <w:effect w:val="none"/>
      <w:vertAlign w:val="baseline"/>
      <w:cs w:val="0"/>
      <w:em w:val="none"/>
    </w:rPr>
  </w:style>
  <w:style w:type="character" w:styleId="Textoennegrita">
    <w:name w:val="Strong"/>
    <w:rPr>
      <w:b/>
      <w:bCs/>
      <w:w w:val="100"/>
      <w:position w:val="-1"/>
      <w:effect w:val="none"/>
      <w:vertAlign w:val="baseline"/>
      <w:cs w:val="0"/>
      <w:em w:val="none"/>
    </w:rPr>
  </w:style>
  <w:style w:type="character" w:styleId="nfasis">
    <w:name w:val="Emphasis"/>
    <w:rPr>
      <w:i/>
      <w:iCs/>
      <w:w w:val="100"/>
      <w:position w:val="-1"/>
      <w:effect w:val="none"/>
      <w:vertAlign w:val="baseline"/>
      <w:cs w:val="0"/>
      <w:em w:val="none"/>
    </w:rPr>
  </w:style>
  <w:style w:type="character" w:customStyle="1" w:styleId="PiedepginaCar">
    <w:name w:val="Pie de página Car"/>
    <w:rPr>
      <w:rFonts w:ascii="Courier New" w:hAnsi="Courier New"/>
      <w:w w:val="100"/>
      <w:position w:val="-1"/>
      <w:szCs w:val="24"/>
      <w:effect w:val="none"/>
      <w:vertAlign w:val="baseline"/>
      <w:cs w:val="0"/>
      <w:em w:val="none"/>
      <w:lang w:val="es-ES" w:eastAsia="es-ES"/>
    </w:rPr>
  </w:style>
  <w:style w:type="paragraph" w:styleId="Textoindependienteprimerasangra">
    <w:name w:val="Body Text First Indent"/>
    <w:basedOn w:val="Textoindependiente"/>
    <w:pPr>
      <w:widowControl w:val="0"/>
      <w:spacing w:before="0" w:after="120" w:line="240" w:lineRule="auto"/>
      <w:ind w:firstLine="210"/>
      <w:jc w:val="left"/>
    </w:pPr>
    <w:rPr>
      <w:rFonts w:ascii="Courier New" w:hAnsi="Courier New" w:cs="Times New Roman"/>
      <w:sz w:val="20"/>
      <w:szCs w:val="24"/>
    </w:rPr>
  </w:style>
  <w:style w:type="character" w:customStyle="1" w:styleId="TextoindependienteCar">
    <w:name w:val="Texto independiente Car"/>
    <w:rPr>
      <w:rFonts w:ascii="Arial" w:hAnsi="Arial" w:cs="Arial"/>
      <w:w w:val="100"/>
      <w:position w:val="-1"/>
      <w:sz w:val="22"/>
      <w:effect w:val="none"/>
      <w:vertAlign w:val="baseline"/>
      <w:cs w:val="0"/>
      <w:em w:val="none"/>
      <w:lang w:val="es-ES" w:eastAsia="es-ES"/>
    </w:rPr>
  </w:style>
  <w:style w:type="character" w:customStyle="1" w:styleId="TextoindependienteprimerasangraCar">
    <w:name w:val="Texto independiente primera sangría Car"/>
    <w:rPr>
      <w:rFonts w:ascii="Courier New" w:hAnsi="Courier New" w:cs="Arial"/>
      <w:w w:val="100"/>
      <w:position w:val="-1"/>
      <w:sz w:val="22"/>
      <w:szCs w:val="24"/>
      <w:effect w:val="none"/>
      <w:vertAlign w:val="baseline"/>
      <w:cs w:val="0"/>
      <w:em w:val="none"/>
      <w:lang w:val="es-ES" w:eastAsia="es-ES"/>
    </w:rPr>
  </w:style>
  <w:style w:type="paragraph" w:styleId="NormalWeb">
    <w:name w:val="Normal (Web)"/>
    <w:basedOn w:val="Normal"/>
    <w:qFormat/>
    <w:pPr>
      <w:widowControl/>
      <w:autoSpaceDE/>
      <w:autoSpaceDN/>
      <w:adjustRightInd/>
      <w:spacing w:before="100" w:beforeAutospacing="1" w:after="100" w:afterAutospacing="1"/>
    </w:pPr>
    <w:rPr>
      <w:rFonts w:ascii="Times New Roman" w:hAnsi="Times New Roman"/>
      <w:sz w:val="24"/>
      <w:lang w:val="es-AR" w:eastAsia="es-AR"/>
    </w:rPr>
  </w:style>
  <w:style w:type="character" w:customStyle="1" w:styleId="fontsize12">
    <w:name w:val="fontsize12"/>
    <w:rPr>
      <w:w w:val="100"/>
      <w:position w:val="-1"/>
      <w:effect w:val="none"/>
      <w:vertAlign w:val="baseline"/>
      <w:cs w:val="0"/>
      <w:em w:val="none"/>
    </w:rPr>
  </w:style>
  <w:style w:type="character" w:customStyle="1" w:styleId="bold">
    <w:name w:val="bold"/>
    <w:rPr>
      <w:w w:val="100"/>
      <w:position w:val="-1"/>
      <w:effect w:val="none"/>
      <w:vertAlign w:val="baseline"/>
      <w:cs w:val="0"/>
      <w:em w:val="none"/>
    </w:rPr>
  </w:style>
  <w:style w:type="paragraph" w:styleId="Textonotapie">
    <w:name w:val="footnote text"/>
    <w:basedOn w:val="Normal"/>
    <w:pPr>
      <w:widowControl/>
      <w:autoSpaceDE/>
      <w:autoSpaceDN/>
      <w:adjustRightInd/>
    </w:pPr>
    <w:rPr>
      <w:rFonts w:ascii="Verdana" w:hAnsi="Verdana"/>
      <w:szCs w:val="20"/>
    </w:rPr>
  </w:style>
  <w:style w:type="character" w:customStyle="1" w:styleId="TextonotapieCar">
    <w:name w:val="Texto nota pie Car"/>
    <w:rPr>
      <w:rFonts w:ascii="Verdana" w:hAnsi="Verdana"/>
      <w:w w:val="100"/>
      <w:position w:val="-1"/>
      <w:effect w:val="none"/>
      <w:vertAlign w:val="baseline"/>
      <w:cs w:val="0"/>
      <w:em w:val="none"/>
      <w:lang w:val="es-ES" w:eastAsia="es-ES"/>
    </w:rPr>
  </w:style>
  <w:style w:type="paragraph" w:styleId="Textonotaalfinal">
    <w:name w:val="endnote text"/>
    <w:basedOn w:val="Normal"/>
    <w:rPr>
      <w:szCs w:val="20"/>
    </w:rPr>
  </w:style>
  <w:style w:type="character" w:customStyle="1" w:styleId="TextonotaalfinalCar">
    <w:name w:val="Texto nota al final Car"/>
    <w:rPr>
      <w:rFonts w:ascii="Courier New" w:hAnsi="Courier New"/>
      <w:w w:val="100"/>
      <w:position w:val="-1"/>
      <w:effect w:val="none"/>
      <w:vertAlign w:val="baseline"/>
      <w:cs w:val="0"/>
      <w:em w:val="none"/>
      <w:lang w:val="es-ES" w:eastAsia="es-ES"/>
    </w:rPr>
  </w:style>
  <w:style w:type="character" w:styleId="Refdenotaalfinal">
    <w:name w:val="endnote reference"/>
    <w:rPr>
      <w:w w:val="100"/>
      <w:position w:val="-1"/>
      <w:effect w:val="none"/>
      <w:vertAlign w:val="superscript"/>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CellMar>
        <w:left w:w="108" w:type="dxa"/>
        <w:right w:w="108" w:type="dxa"/>
      </w:tblCellMar>
    </w:tblPr>
  </w:style>
  <w:style w:type="table" w:customStyle="1" w:styleId="8">
    <w:name w:val="8"/>
    <w:basedOn w:val="TableNormal"/>
    <w:tblPr>
      <w:tblStyleRowBandSize w:val="1"/>
      <w:tblStyleColBandSize w:val="1"/>
      <w:tblCellMar>
        <w:left w:w="108" w:type="dxa"/>
        <w:right w:w="108" w:type="dxa"/>
      </w:tblCellMar>
    </w:tblPr>
  </w:style>
  <w:style w:type="table" w:customStyle="1" w:styleId="7">
    <w:name w:val="7"/>
    <w:basedOn w:val="TableNormal"/>
    <w:tblPr>
      <w:tblStyleRowBandSize w:val="1"/>
      <w:tblStyleColBandSize w:val="1"/>
      <w:tblCellMar>
        <w:left w:w="108" w:type="dxa"/>
        <w:right w:w="108" w:type="dxa"/>
      </w:tblCellMar>
    </w:tblPr>
  </w:style>
  <w:style w:type="table" w:customStyle="1" w:styleId="6">
    <w:name w:val="6"/>
    <w:basedOn w:val="TableNormal"/>
    <w:tblPr>
      <w:tblStyleRowBandSize w:val="1"/>
      <w:tblStyleColBandSize w:val="1"/>
      <w:tblCellMar>
        <w:left w:w="108" w:type="dxa"/>
        <w:right w:w="108" w:type="dxa"/>
      </w:tblCellMar>
    </w:tblPr>
  </w:style>
  <w:style w:type="table" w:customStyle="1" w:styleId="5">
    <w:name w:val="5"/>
    <w:basedOn w:val="TableNormal"/>
    <w:tblPr>
      <w:tblStyleRowBandSize w:val="1"/>
      <w:tblStyleColBandSize w:val="1"/>
      <w:tblCellMar>
        <w:left w:w="108" w:type="dxa"/>
        <w:right w:w="108" w:type="dxa"/>
      </w:tblCellMar>
    </w:tblPr>
  </w:style>
  <w:style w:type="table" w:customStyle="1" w:styleId="4">
    <w:name w:val="4"/>
    <w:basedOn w:val="TableNormal"/>
    <w:tblPr>
      <w:tblStyleRowBandSize w:val="1"/>
      <w:tblStyleColBandSize w:val="1"/>
      <w:tblCellMar>
        <w:left w:w="108" w:type="dxa"/>
        <w:right w:w="108" w:type="dxa"/>
      </w:tblCellMar>
    </w:tblPr>
  </w:style>
  <w:style w:type="table" w:customStyle="1" w:styleId="3">
    <w:name w:val="3"/>
    <w:basedOn w:val="TableNormal"/>
    <w:tblPr>
      <w:tblStyleRowBandSize w:val="1"/>
      <w:tblStyleColBandSize w:val="1"/>
      <w:tblCellMar>
        <w:left w:w="108" w:type="dxa"/>
        <w:right w:w="108" w:type="dxa"/>
      </w:tblCellMar>
    </w:tbl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22">
      <w:bodyDiv w:val="1"/>
      <w:marLeft w:val="0"/>
      <w:marRight w:val="0"/>
      <w:marTop w:val="0"/>
      <w:marBottom w:val="0"/>
      <w:divBdr>
        <w:top w:val="none" w:sz="0" w:space="0" w:color="auto"/>
        <w:left w:val="none" w:sz="0" w:space="0" w:color="auto"/>
        <w:bottom w:val="none" w:sz="0" w:space="0" w:color="auto"/>
        <w:right w:val="none" w:sz="0" w:space="0" w:color="auto"/>
      </w:divBdr>
    </w:div>
    <w:div w:id="380402085">
      <w:bodyDiv w:val="1"/>
      <w:marLeft w:val="0"/>
      <w:marRight w:val="0"/>
      <w:marTop w:val="0"/>
      <w:marBottom w:val="0"/>
      <w:divBdr>
        <w:top w:val="none" w:sz="0" w:space="0" w:color="auto"/>
        <w:left w:val="none" w:sz="0" w:space="0" w:color="auto"/>
        <w:bottom w:val="none" w:sz="0" w:space="0" w:color="auto"/>
        <w:right w:val="none" w:sz="0" w:space="0" w:color="auto"/>
      </w:divBdr>
    </w:div>
    <w:div w:id="399837264">
      <w:bodyDiv w:val="1"/>
      <w:marLeft w:val="0"/>
      <w:marRight w:val="0"/>
      <w:marTop w:val="0"/>
      <w:marBottom w:val="0"/>
      <w:divBdr>
        <w:top w:val="none" w:sz="0" w:space="0" w:color="auto"/>
        <w:left w:val="none" w:sz="0" w:space="0" w:color="auto"/>
        <w:bottom w:val="none" w:sz="0" w:space="0" w:color="auto"/>
        <w:right w:val="none" w:sz="0" w:space="0" w:color="auto"/>
      </w:divBdr>
    </w:div>
    <w:div w:id="823817407">
      <w:bodyDiv w:val="1"/>
      <w:marLeft w:val="0"/>
      <w:marRight w:val="0"/>
      <w:marTop w:val="0"/>
      <w:marBottom w:val="0"/>
      <w:divBdr>
        <w:top w:val="none" w:sz="0" w:space="0" w:color="auto"/>
        <w:left w:val="none" w:sz="0" w:space="0" w:color="auto"/>
        <w:bottom w:val="none" w:sz="0" w:space="0" w:color="auto"/>
        <w:right w:val="none" w:sz="0" w:space="0" w:color="auto"/>
      </w:divBdr>
    </w:div>
    <w:div w:id="985933982">
      <w:bodyDiv w:val="1"/>
      <w:marLeft w:val="0"/>
      <w:marRight w:val="0"/>
      <w:marTop w:val="0"/>
      <w:marBottom w:val="0"/>
      <w:divBdr>
        <w:top w:val="none" w:sz="0" w:space="0" w:color="auto"/>
        <w:left w:val="none" w:sz="0" w:space="0" w:color="auto"/>
        <w:bottom w:val="none" w:sz="0" w:space="0" w:color="auto"/>
        <w:right w:val="none" w:sz="0" w:space="0" w:color="auto"/>
      </w:divBdr>
    </w:div>
    <w:div w:id="997196525">
      <w:bodyDiv w:val="1"/>
      <w:marLeft w:val="0"/>
      <w:marRight w:val="0"/>
      <w:marTop w:val="0"/>
      <w:marBottom w:val="0"/>
      <w:divBdr>
        <w:top w:val="none" w:sz="0" w:space="0" w:color="auto"/>
        <w:left w:val="none" w:sz="0" w:space="0" w:color="auto"/>
        <w:bottom w:val="none" w:sz="0" w:space="0" w:color="auto"/>
        <w:right w:val="none" w:sz="0" w:space="0" w:color="auto"/>
      </w:divBdr>
      <w:divsChild>
        <w:div w:id="886069419">
          <w:marLeft w:val="0"/>
          <w:marRight w:val="0"/>
          <w:marTop w:val="0"/>
          <w:marBottom w:val="0"/>
          <w:divBdr>
            <w:top w:val="none" w:sz="0" w:space="0" w:color="auto"/>
            <w:left w:val="none" w:sz="0" w:space="0" w:color="auto"/>
            <w:bottom w:val="none" w:sz="0" w:space="0" w:color="auto"/>
            <w:right w:val="none" w:sz="0" w:space="0" w:color="auto"/>
          </w:divBdr>
        </w:div>
      </w:divsChild>
    </w:div>
    <w:div w:id="1082992588">
      <w:bodyDiv w:val="1"/>
      <w:marLeft w:val="0"/>
      <w:marRight w:val="0"/>
      <w:marTop w:val="0"/>
      <w:marBottom w:val="0"/>
      <w:divBdr>
        <w:top w:val="none" w:sz="0" w:space="0" w:color="auto"/>
        <w:left w:val="none" w:sz="0" w:space="0" w:color="auto"/>
        <w:bottom w:val="none" w:sz="0" w:space="0" w:color="auto"/>
        <w:right w:val="none" w:sz="0" w:space="0" w:color="auto"/>
      </w:divBdr>
    </w:div>
    <w:div w:id="1146632403">
      <w:bodyDiv w:val="1"/>
      <w:marLeft w:val="0"/>
      <w:marRight w:val="0"/>
      <w:marTop w:val="0"/>
      <w:marBottom w:val="0"/>
      <w:divBdr>
        <w:top w:val="none" w:sz="0" w:space="0" w:color="auto"/>
        <w:left w:val="none" w:sz="0" w:space="0" w:color="auto"/>
        <w:bottom w:val="none" w:sz="0" w:space="0" w:color="auto"/>
        <w:right w:val="none" w:sz="0" w:space="0" w:color="auto"/>
      </w:divBdr>
    </w:div>
    <w:div w:id="1939287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assaylorenzo.com/resultados.aspx?c=MORRISON+BOYD&amp;por=AutorEstricto&amp;aut=790264&amp;orden=fech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sassaylorenzo.com/Papel/9789684443402/QUIMICA+ORGANICA+(5+EDICIO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fRbXsQKRGb9Uu18KadBADITbRw==">AMUW2mVB4Ra9Bdiw4FUjLPsCnjfZ9AdtR8FdThdfm+5sxTjw5VUsWuM9ftlmKQe8xgK7lRkCYqompHcSuafkR9HCYdbFHG+bTRNQFHaa5dyF4+nJNoGQk/WTdzGYLeF+09zt1+o2m7FF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8</Pages>
  <Words>2737</Words>
  <Characters>15602</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Crisafulli</dc:creator>
  <cp:keywords/>
  <dc:description/>
  <cp:lastModifiedBy>Jorgelina ALTAMIRANO</cp:lastModifiedBy>
  <cp:revision>8</cp:revision>
  <cp:lastPrinted>2021-03-09T11:11:00Z</cp:lastPrinted>
  <dcterms:created xsi:type="dcterms:W3CDTF">2022-08-05T11:39:00Z</dcterms:created>
  <dcterms:modified xsi:type="dcterms:W3CDTF">2022-08-08T18:41:00Z</dcterms:modified>
</cp:coreProperties>
</file>