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6222" w:rsidRDefault="00B86222" w:rsidP="00EB59CC">
      <w:pPr>
        <w:jc w:val="right"/>
        <w:rPr>
          <w:rFonts w:ascii="Calibri" w:eastAsia="Calibri" w:hAnsi="Calibri" w:cs="Calibri"/>
          <w:sz w:val="22"/>
          <w:szCs w:val="22"/>
        </w:rPr>
      </w:pPr>
      <w:proofErr w:type="gramStart"/>
      <w:r>
        <w:rPr>
          <w:rFonts w:ascii="Calibri" w:eastAsia="Calibri" w:hAnsi="Calibri" w:cs="Calibri"/>
          <w:sz w:val="22"/>
          <w:szCs w:val="22"/>
        </w:rPr>
        <w:t>Mendoza,..........................</w:t>
      </w:r>
      <w:proofErr w:type="gramEnd"/>
    </w:p>
    <w:p w:rsidR="00B86222" w:rsidRDefault="00B86222" w:rsidP="00B86222">
      <w:pPr>
        <w:jc w:val="right"/>
        <w:rPr>
          <w:rFonts w:ascii="Calibri" w:eastAsia="Calibri" w:hAnsi="Calibri" w:cs="Calibri"/>
          <w:sz w:val="22"/>
          <w:szCs w:val="22"/>
        </w:rPr>
      </w:pPr>
    </w:p>
    <w:p w:rsidR="00B86222" w:rsidRDefault="00B86222" w:rsidP="00B86222">
      <w:pPr>
        <w:rPr>
          <w:rFonts w:ascii="Calibri" w:eastAsia="Calibri" w:hAnsi="Calibri" w:cs="Calibri"/>
          <w:sz w:val="22"/>
          <w:szCs w:val="22"/>
        </w:rPr>
      </w:pPr>
      <w:r>
        <w:rPr>
          <w:rFonts w:ascii="Calibri" w:eastAsia="Calibri" w:hAnsi="Calibri" w:cs="Calibri"/>
          <w:sz w:val="22"/>
          <w:szCs w:val="22"/>
        </w:rPr>
        <w:t>Decano/a</w:t>
      </w:r>
    </w:p>
    <w:p w:rsidR="00B86222" w:rsidRDefault="00B86222" w:rsidP="00B86222">
      <w:pPr>
        <w:rPr>
          <w:rFonts w:ascii="Calibri" w:eastAsia="Calibri" w:hAnsi="Calibri" w:cs="Calibri"/>
          <w:sz w:val="22"/>
          <w:szCs w:val="22"/>
        </w:rPr>
      </w:pPr>
      <w:r>
        <w:rPr>
          <w:rFonts w:ascii="Calibri" w:eastAsia="Calibri" w:hAnsi="Calibri" w:cs="Calibri"/>
          <w:sz w:val="22"/>
          <w:szCs w:val="22"/>
        </w:rPr>
        <w:t>Facultad de Ciencias Exactas y Naturales</w:t>
      </w:r>
    </w:p>
    <w:p w:rsidR="00B86222" w:rsidRDefault="00B86222" w:rsidP="00B86222">
      <w:pPr>
        <w:rPr>
          <w:rFonts w:ascii="Calibri" w:eastAsia="Calibri" w:hAnsi="Calibri" w:cs="Calibri"/>
          <w:sz w:val="22"/>
          <w:szCs w:val="22"/>
        </w:rPr>
      </w:pPr>
      <w:r>
        <w:rPr>
          <w:rFonts w:ascii="Calibri" w:eastAsia="Calibri" w:hAnsi="Calibri" w:cs="Calibri"/>
          <w:sz w:val="22"/>
          <w:szCs w:val="22"/>
        </w:rPr>
        <w:t>Universidad Nacional de Cuyo</w:t>
      </w:r>
    </w:p>
    <w:p w:rsidR="00B86222" w:rsidRDefault="00B86222" w:rsidP="00B86222">
      <w:pPr>
        <w:rPr>
          <w:rFonts w:ascii="Calibri" w:eastAsia="Calibri" w:hAnsi="Calibri" w:cs="Calibri"/>
          <w:sz w:val="22"/>
          <w:szCs w:val="22"/>
          <w:u w:val="single"/>
        </w:rPr>
      </w:pPr>
      <w:r>
        <w:rPr>
          <w:rFonts w:ascii="Calibri" w:eastAsia="Calibri" w:hAnsi="Calibri" w:cs="Calibri"/>
          <w:sz w:val="22"/>
          <w:szCs w:val="22"/>
          <w:u w:val="single"/>
        </w:rPr>
        <w:t>S</w:t>
      </w:r>
      <w:r>
        <w:rPr>
          <w:rFonts w:ascii="Calibri" w:eastAsia="Calibri" w:hAnsi="Calibri" w:cs="Calibri"/>
          <w:sz w:val="22"/>
          <w:szCs w:val="22"/>
          <w:u w:val="single"/>
        </w:rPr>
        <w:tab/>
        <w:t xml:space="preserve"> </w:t>
      </w:r>
      <w:r>
        <w:rPr>
          <w:rFonts w:ascii="Calibri" w:eastAsia="Calibri" w:hAnsi="Calibri" w:cs="Calibri"/>
          <w:sz w:val="22"/>
          <w:szCs w:val="22"/>
          <w:u w:val="single"/>
        </w:rPr>
        <w:tab/>
        <w:t xml:space="preserve">       /</w:t>
      </w:r>
      <w:r>
        <w:rPr>
          <w:rFonts w:ascii="Calibri" w:eastAsia="Calibri" w:hAnsi="Calibri" w:cs="Calibri"/>
          <w:sz w:val="22"/>
          <w:szCs w:val="22"/>
          <w:u w:val="single"/>
        </w:rPr>
        <w:tab/>
        <w:t xml:space="preserve">      </w:t>
      </w:r>
      <w:r>
        <w:rPr>
          <w:rFonts w:ascii="Calibri" w:eastAsia="Calibri" w:hAnsi="Calibri" w:cs="Calibri"/>
          <w:sz w:val="22"/>
          <w:szCs w:val="22"/>
          <w:u w:val="single"/>
        </w:rPr>
        <w:tab/>
        <w:t xml:space="preserve">             D</w:t>
      </w:r>
    </w:p>
    <w:p w:rsidR="00B86222" w:rsidRDefault="00B86222" w:rsidP="00B86222">
      <w:pPr>
        <w:rPr>
          <w:rFonts w:ascii="Calibri" w:eastAsia="Calibri" w:hAnsi="Calibri" w:cs="Calibri"/>
          <w:sz w:val="22"/>
          <w:szCs w:val="22"/>
        </w:rPr>
      </w:pPr>
    </w:p>
    <w:p w:rsidR="0005568B" w:rsidRDefault="00B86222" w:rsidP="0005568B">
      <w:pPr>
        <w:jc w:val="both"/>
        <w:rPr>
          <w:rFonts w:ascii="Calibri" w:eastAsia="Calibri" w:hAnsi="Calibri" w:cs="Calibri"/>
          <w:sz w:val="22"/>
          <w:szCs w:val="22"/>
        </w:rPr>
      </w:pPr>
      <w:r>
        <w:rPr>
          <w:rFonts w:ascii="Calibri" w:eastAsia="Calibri" w:hAnsi="Calibri" w:cs="Calibri"/>
          <w:sz w:val="22"/>
          <w:szCs w:val="22"/>
        </w:rPr>
        <w:t xml:space="preserve">Por la presente me notifico de la normativa que regula mi solicitud de licencia por estudios </w:t>
      </w:r>
      <w:r w:rsidR="00F947A3">
        <w:rPr>
          <w:rFonts w:ascii="Calibri" w:eastAsia="Calibri" w:hAnsi="Calibri" w:cs="Calibri"/>
          <w:sz w:val="22"/>
          <w:szCs w:val="22"/>
        </w:rPr>
        <w:t>sin</w:t>
      </w:r>
      <w:r>
        <w:rPr>
          <w:rFonts w:ascii="Calibri" w:eastAsia="Calibri" w:hAnsi="Calibri" w:cs="Calibri"/>
          <w:sz w:val="22"/>
          <w:szCs w:val="22"/>
        </w:rPr>
        <w:t xml:space="preserve"> goce de haberes,</w:t>
      </w:r>
      <w:r w:rsidRPr="007B31B7">
        <w:rPr>
          <w:rFonts w:ascii="Calibri" w:eastAsia="Calibri" w:hAnsi="Calibri" w:cs="Calibri"/>
          <w:sz w:val="22"/>
          <w:szCs w:val="22"/>
        </w:rPr>
        <w:t xml:space="preserve"> </w:t>
      </w:r>
      <w:r w:rsidR="00CD48EB">
        <w:rPr>
          <w:rFonts w:ascii="Calibri" w:eastAsia="Calibri" w:hAnsi="Calibri" w:cs="Calibri"/>
          <w:sz w:val="22"/>
          <w:szCs w:val="22"/>
        </w:rPr>
        <w:t xml:space="preserve">de acuerdo a lo establecido en el </w:t>
      </w:r>
      <w:proofErr w:type="spellStart"/>
      <w:r w:rsidR="00CD48EB" w:rsidRPr="006E0E66">
        <w:rPr>
          <w:rFonts w:ascii="Calibri" w:eastAsia="Calibri" w:hAnsi="Calibri" w:cs="Calibri"/>
          <w:sz w:val="22"/>
          <w:szCs w:val="22"/>
        </w:rPr>
        <w:t>Capitulo</w:t>
      </w:r>
      <w:proofErr w:type="spellEnd"/>
      <w:r w:rsidR="00CD48EB" w:rsidRPr="006E0E66">
        <w:rPr>
          <w:rFonts w:ascii="Calibri" w:eastAsia="Calibri" w:hAnsi="Calibri" w:cs="Calibri"/>
          <w:sz w:val="22"/>
          <w:szCs w:val="22"/>
        </w:rPr>
        <w:t xml:space="preserve"> IV art. 13º Punto II inciso c) del Dec</w:t>
      </w:r>
      <w:r w:rsidR="00CD48EB">
        <w:rPr>
          <w:rFonts w:ascii="Calibri" w:eastAsia="Calibri" w:hAnsi="Calibri" w:cs="Calibri"/>
          <w:sz w:val="22"/>
          <w:szCs w:val="22"/>
        </w:rPr>
        <w:t>reto</w:t>
      </w:r>
      <w:r w:rsidR="00CD48EB" w:rsidRPr="006E0E66">
        <w:rPr>
          <w:rFonts w:ascii="Calibri" w:eastAsia="Calibri" w:hAnsi="Calibri" w:cs="Calibri"/>
          <w:sz w:val="22"/>
          <w:szCs w:val="22"/>
        </w:rPr>
        <w:t xml:space="preserve"> Nac</w:t>
      </w:r>
      <w:r w:rsidR="00CD48EB">
        <w:rPr>
          <w:rFonts w:ascii="Calibri" w:eastAsia="Calibri" w:hAnsi="Calibri" w:cs="Calibri"/>
          <w:sz w:val="22"/>
          <w:szCs w:val="22"/>
        </w:rPr>
        <w:t>ional</w:t>
      </w:r>
      <w:r w:rsidR="00CD48EB" w:rsidRPr="006E0E66">
        <w:rPr>
          <w:rFonts w:ascii="Calibri" w:eastAsia="Calibri" w:hAnsi="Calibri" w:cs="Calibri"/>
          <w:sz w:val="22"/>
          <w:szCs w:val="22"/>
        </w:rPr>
        <w:t xml:space="preserve"> </w:t>
      </w:r>
      <w:proofErr w:type="spellStart"/>
      <w:r w:rsidR="00CD48EB" w:rsidRPr="006E0E66">
        <w:rPr>
          <w:rFonts w:ascii="Calibri" w:eastAsia="Calibri" w:hAnsi="Calibri" w:cs="Calibri"/>
          <w:sz w:val="22"/>
          <w:szCs w:val="22"/>
        </w:rPr>
        <w:t>Nº</w:t>
      </w:r>
      <w:proofErr w:type="spellEnd"/>
      <w:r w:rsidR="00CD48EB" w:rsidRPr="006E0E66">
        <w:rPr>
          <w:rFonts w:ascii="Calibri" w:eastAsia="Calibri" w:hAnsi="Calibri" w:cs="Calibri"/>
          <w:sz w:val="22"/>
          <w:szCs w:val="22"/>
        </w:rPr>
        <w:t xml:space="preserve"> 3413/79, Art. 69º Anexo II </w:t>
      </w:r>
      <w:r w:rsidR="00CD48EB">
        <w:rPr>
          <w:rFonts w:ascii="Calibri" w:eastAsia="Calibri" w:hAnsi="Calibri" w:cs="Calibri"/>
          <w:sz w:val="22"/>
          <w:szCs w:val="22"/>
        </w:rPr>
        <w:t xml:space="preserve">del </w:t>
      </w:r>
      <w:r w:rsidR="00CD48EB" w:rsidRPr="006E0E66">
        <w:rPr>
          <w:rFonts w:ascii="Calibri" w:eastAsia="Calibri" w:hAnsi="Calibri" w:cs="Calibri"/>
          <w:sz w:val="22"/>
          <w:szCs w:val="22"/>
        </w:rPr>
        <w:t>Decreto</w:t>
      </w:r>
      <w:r w:rsidR="00CD48EB">
        <w:rPr>
          <w:rFonts w:ascii="Calibri" w:eastAsia="Calibri" w:hAnsi="Calibri" w:cs="Calibri"/>
          <w:sz w:val="22"/>
          <w:szCs w:val="22"/>
        </w:rPr>
        <w:t xml:space="preserve"> Nacional </w:t>
      </w:r>
      <w:proofErr w:type="spellStart"/>
      <w:r w:rsidR="00CD48EB">
        <w:rPr>
          <w:rFonts w:ascii="Calibri" w:eastAsia="Calibri" w:hAnsi="Calibri" w:cs="Calibri"/>
          <w:sz w:val="22"/>
          <w:szCs w:val="22"/>
        </w:rPr>
        <w:t>Nº</w:t>
      </w:r>
      <w:proofErr w:type="spellEnd"/>
      <w:r w:rsidR="00CD48EB" w:rsidRPr="006E0E66">
        <w:rPr>
          <w:rFonts w:ascii="Calibri" w:eastAsia="Calibri" w:hAnsi="Calibri" w:cs="Calibri"/>
          <w:sz w:val="22"/>
          <w:szCs w:val="22"/>
        </w:rPr>
        <w:t xml:space="preserve"> 1246/2015 </w:t>
      </w:r>
      <w:r w:rsidR="00CD48EB">
        <w:rPr>
          <w:rFonts w:ascii="Calibri" w:eastAsia="Calibri" w:hAnsi="Calibri" w:cs="Calibri"/>
          <w:sz w:val="22"/>
          <w:szCs w:val="22"/>
        </w:rPr>
        <w:t xml:space="preserve">y </w:t>
      </w:r>
      <w:r w:rsidR="00CD48EB" w:rsidRPr="006E0E66">
        <w:rPr>
          <w:rFonts w:ascii="Calibri" w:eastAsia="Calibri" w:hAnsi="Calibri" w:cs="Calibri"/>
          <w:sz w:val="22"/>
          <w:szCs w:val="22"/>
        </w:rPr>
        <w:t xml:space="preserve">Ordenanza </w:t>
      </w:r>
      <w:proofErr w:type="spellStart"/>
      <w:r w:rsidR="00CD48EB" w:rsidRPr="006E0E66">
        <w:rPr>
          <w:rFonts w:ascii="Calibri" w:eastAsia="Calibri" w:hAnsi="Calibri" w:cs="Calibri"/>
          <w:sz w:val="22"/>
          <w:szCs w:val="22"/>
        </w:rPr>
        <w:t>Nº</w:t>
      </w:r>
      <w:proofErr w:type="spellEnd"/>
      <w:r w:rsidR="00CD48EB" w:rsidRPr="006E0E66">
        <w:rPr>
          <w:rFonts w:ascii="Calibri" w:eastAsia="Calibri" w:hAnsi="Calibri" w:cs="Calibri"/>
          <w:sz w:val="22"/>
          <w:szCs w:val="22"/>
        </w:rPr>
        <w:t xml:space="preserve"> 13/98-CS.</w:t>
      </w:r>
    </w:p>
    <w:p w:rsidR="00CD48EB" w:rsidRDefault="00CD48EB" w:rsidP="00B86222">
      <w:pPr>
        <w:autoSpaceDE w:val="0"/>
        <w:autoSpaceDN w:val="0"/>
        <w:adjustRightInd w:val="0"/>
        <w:jc w:val="both"/>
        <w:rPr>
          <w:rFonts w:ascii="Calibri" w:eastAsia="Calibri" w:hAnsi="Calibri" w:cs="Calibri"/>
          <w:sz w:val="22"/>
          <w:szCs w:val="22"/>
        </w:rPr>
      </w:pPr>
    </w:p>
    <w:p w:rsidR="00CD48EB" w:rsidRPr="001B26EE" w:rsidRDefault="00CD48EB" w:rsidP="00B86222">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Los docentes</w:t>
      </w:r>
      <w:r w:rsidRPr="00CD48EB">
        <w:rPr>
          <w:rFonts w:ascii="Calibri" w:eastAsia="Calibri" w:hAnsi="Calibri" w:cs="Calibri"/>
          <w:sz w:val="22"/>
          <w:szCs w:val="22"/>
        </w:rPr>
        <w:t xml:space="preserve"> que cuente</w:t>
      </w:r>
      <w:r w:rsidR="00C746C2">
        <w:rPr>
          <w:rFonts w:ascii="Calibri" w:eastAsia="Calibri" w:hAnsi="Calibri" w:cs="Calibri"/>
          <w:sz w:val="22"/>
          <w:szCs w:val="22"/>
        </w:rPr>
        <w:t>n</w:t>
      </w:r>
      <w:r w:rsidRPr="00CD48EB">
        <w:rPr>
          <w:rFonts w:ascii="Calibri" w:eastAsia="Calibri" w:hAnsi="Calibri" w:cs="Calibri"/>
          <w:sz w:val="22"/>
          <w:szCs w:val="22"/>
        </w:rPr>
        <w:t xml:space="preserve"> con un mínimo de un (01) año de antigüedad </w:t>
      </w:r>
      <w:r w:rsidR="00BF7C42" w:rsidRPr="00BF7C42">
        <w:rPr>
          <w:rFonts w:ascii="Calibri" w:eastAsia="Calibri" w:hAnsi="Calibri" w:cs="Calibri"/>
          <w:sz w:val="22"/>
          <w:szCs w:val="22"/>
        </w:rPr>
        <w:t>ininterrumpida</w:t>
      </w:r>
      <w:r w:rsidR="00BF7C42">
        <w:rPr>
          <w:rFonts w:ascii="Calibri" w:eastAsia="Calibri" w:hAnsi="Calibri" w:cs="Calibri"/>
          <w:sz w:val="22"/>
          <w:szCs w:val="22"/>
        </w:rPr>
        <w:t xml:space="preserve"> </w:t>
      </w:r>
      <w:r w:rsidRPr="00CD48EB">
        <w:rPr>
          <w:rFonts w:ascii="Calibri" w:eastAsia="Calibri" w:hAnsi="Calibri" w:cs="Calibri"/>
          <w:sz w:val="22"/>
          <w:szCs w:val="22"/>
        </w:rPr>
        <w:t>en la Universidad Nacional de Cuyo, en el período inmediato anterior a la fecha en que formule el pedido respectivo, podrá solicitar licencia sin goce de haberes para realizar estudios o investigaciones</w:t>
      </w:r>
      <w:r>
        <w:rPr>
          <w:rFonts w:ascii="Calibri" w:eastAsia="Calibri" w:hAnsi="Calibri" w:cs="Calibri"/>
          <w:sz w:val="22"/>
          <w:szCs w:val="22"/>
        </w:rPr>
        <w:t xml:space="preserve">, </w:t>
      </w:r>
      <w:r w:rsidRPr="001B26EE">
        <w:rPr>
          <w:rFonts w:ascii="Calibri" w:eastAsia="Calibri" w:hAnsi="Calibri" w:cs="Calibri"/>
          <w:sz w:val="22"/>
          <w:szCs w:val="22"/>
        </w:rPr>
        <w:t>de acuerdo con las siguientes</w:t>
      </w:r>
      <w:r>
        <w:rPr>
          <w:rFonts w:ascii="Calibri" w:eastAsia="Calibri" w:hAnsi="Calibri" w:cs="Calibri"/>
          <w:sz w:val="22"/>
          <w:szCs w:val="22"/>
        </w:rPr>
        <w:t xml:space="preserve"> </w:t>
      </w:r>
      <w:r w:rsidRPr="001B26EE">
        <w:rPr>
          <w:rFonts w:ascii="Calibri" w:eastAsia="Calibri" w:hAnsi="Calibri" w:cs="Calibri"/>
          <w:sz w:val="22"/>
          <w:szCs w:val="22"/>
        </w:rPr>
        <w:t>pautas:</w:t>
      </w:r>
    </w:p>
    <w:p w:rsidR="00B86222" w:rsidRDefault="00B86222" w:rsidP="00B86222">
      <w:pPr>
        <w:autoSpaceDE w:val="0"/>
        <w:autoSpaceDN w:val="0"/>
        <w:adjustRightInd w:val="0"/>
        <w:jc w:val="both"/>
        <w:rPr>
          <w:rFonts w:ascii="Calibri" w:eastAsia="Calibri" w:hAnsi="Calibri" w:cs="Calibri"/>
          <w:sz w:val="22"/>
          <w:szCs w:val="22"/>
        </w:rPr>
      </w:pPr>
    </w:p>
    <w:p w:rsidR="00B86222" w:rsidRDefault="001D08F1" w:rsidP="001D08F1">
      <w:pPr>
        <w:pStyle w:val="Prrafodelista"/>
        <w:numPr>
          <w:ilvl w:val="0"/>
          <w:numId w:val="1"/>
        </w:numPr>
        <w:autoSpaceDE w:val="0"/>
        <w:autoSpaceDN w:val="0"/>
        <w:adjustRightInd w:val="0"/>
        <w:jc w:val="both"/>
        <w:rPr>
          <w:rFonts w:ascii="Calibri" w:eastAsia="Calibri" w:hAnsi="Calibri" w:cs="Calibri"/>
          <w:sz w:val="22"/>
          <w:szCs w:val="22"/>
        </w:rPr>
      </w:pPr>
      <w:r w:rsidRPr="001D08F1">
        <w:rPr>
          <w:rFonts w:ascii="Calibri" w:eastAsia="Calibri" w:hAnsi="Calibri" w:cs="Calibri"/>
          <w:sz w:val="22"/>
          <w:szCs w:val="22"/>
        </w:rPr>
        <w:t>Presenta</w:t>
      </w:r>
      <w:r>
        <w:rPr>
          <w:rFonts w:ascii="Calibri" w:eastAsia="Calibri" w:hAnsi="Calibri" w:cs="Calibri"/>
          <w:sz w:val="22"/>
          <w:szCs w:val="22"/>
        </w:rPr>
        <w:t>r</w:t>
      </w:r>
      <w:r w:rsidRPr="001D08F1">
        <w:rPr>
          <w:rFonts w:ascii="Calibri" w:eastAsia="Calibri" w:hAnsi="Calibri" w:cs="Calibri"/>
          <w:sz w:val="22"/>
          <w:szCs w:val="22"/>
        </w:rPr>
        <w:t xml:space="preserve"> </w:t>
      </w:r>
      <w:r w:rsidR="00B81569">
        <w:rPr>
          <w:rFonts w:ascii="Calibri" w:eastAsia="Calibri" w:hAnsi="Calibri" w:cs="Calibri"/>
          <w:sz w:val="22"/>
          <w:szCs w:val="22"/>
        </w:rPr>
        <w:t>la</w:t>
      </w:r>
      <w:r w:rsidRPr="001D08F1">
        <w:rPr>
          <w:rFonts w:ascii="Calibri" w:eastAsia="Calibri" w:hAnsi="Calibri" w:cs="Calibri"/>
          <w:sz w:val="22"/>
          <w:szCs w:val="22"/>
        </w:rPr>
        <w:t xml:space="preserve"> solicitud de licencia con anticipación no inferior a treinta (30) días</w:t>
      </w:r>
      <w:r>
        <w:rPr>
          <w:rFonts w:ascii="Calibri" w:eastAsia="Calibri" w:hAnsi="Calibri" w:cs="Calibri"/>
          <w:sz w:val="22"/>
          <w:szCs w:val="22"/>
        </w:rPr>
        <w:t>.</w:t>
      </w:r>
    </w:p>
    <w:p w:rsidR="0082163A" w:rsidRPr="0082163A" w:rsidRDefault="0082163A" w:rsidP="0082163A">
      <w:pPr>
        <w:pStyle w:val="Prrafodelista"/>
        <w:rPr>
          <w:rFonts w:ascii="Calibri" w:eastAsia="Calibri" w:hAnsi="Calibri" w:cs="Calibri"/>
          <w:sz w:val="22"/>
          <w:szCs w:val="22"/>
        </w:rPr>
      </w:pPr>
    </w:p>
    <w:p w:rsidR="00B86222" w:rsidRDefault="0082163A" w:rsidP="0082163A">
      <w:pPr>
        <w:pStyle w:val="Prrafodelista"/>
        <w:numPr>
          <w:ilvl w:val="0"/>
          <w:numId w:val="1"/>
        </w:numPr>
        <w:autoSpaceDE w:val="0"/>
        <w:autoSpaceDN w:val="0"/>
        <w:adjustRightInd w:val="0"/>
        <w:jc w:val="both"/>
        <w:rPr>
          <w:rFonts w:ascii="Calibri" w:eastAsia="Calibri" w:hAnsi="Calibri" w:cs="Calibri"/>
          <w:sz w:val="22"/>
          <w:szCs w:val="22"/>
        </w:rPr>
      </w:pPr>
      <w:r w:rsidRPr="0082163A">
        <w:rPr>
          <w:rFonts w:ascii="Calibri" w:eastAsia="Calibri" w:hAnsi="Calibri" w:cs="Calibri"/>
          <w:sz w:val="22"/>
          <w:szCs w:val="22"/>
        </w:rPr>
        <w:t>La licencia no podrá exceder de un (01) año por cada decenio, prorrogable por un (01) año más, en iguales condiciones, cuando las actividades que realice el agente guarden relación con las funciones que le competen.</w:t>
      </w:r>
    </w:p>
    <w:p w:rsidR="00DE0697" w:rsidRPr="00DE0697" w:rsidRDefault="00DE0697" w:rsidP="00DE0697">
      <w:pPr>
        <w:pStyle w:val="Prrafodelista"/>
        <w:rPr>
          <w:rFonts w:ascii="Calibri" w:eastAsia="Calibri" w:hAnsi="Calibri" w:cs="Calibri"/>
          <w:sz w:val="22"/>
          <w:szCs w:val="22"/>
        </w:rPr>
      </w:pPr>
    </w:p>
    <w:p w:rsidR="00DE0697" w:rsidRPr="00DE0697" w:rsidRDefault="00DE0697" w:rsidP="00DE0697">
      <w:pPr>
        <w:pStyle w:val="Prrafodelista"/>
        <w:numPr>
          <w:ilvl w:val="0"/>
          <w:numId w:val="1"/>
        </w:numPr>
        <w:tabs>
          <w:tab w:val="left" w:pos="0"/>
        </w:tabs>
        <w:jc w:val="both"/>
        <w:rPr>
          <w:rFonts w:ascii="Calibri" w:eastAsia="Calibri" w:hAnsi="Calibri" w:cs="Calibri"/>
          <w:sz w:val="22"/>
          <w:szCs w:val="22"/>
        </w:rPr>
      </w:pPr>
      <w:r w:rsidRPr="009A2CD0">
        <w:rPr>
          <w:rFonts w:ascii="Calibri" w:eastAsia="Calibri" w:hAnsi="Calibri" w:cs="Calibri"/>
          <w:sz w:val="22"/>
          <w:szCs w:val="22"/>
        </w:rPr>
        <w:t>Se otorgará licencia por razones de estudios de especialización, investigación, trabajos científicos, técnicos y culturales o para participar en conferencias o congresos de esa índole, en el país o en el extranjero, sea por iniciativa particular, estatal o extranjera o por el usufructo de becas.</w:t>
      </w:r>
    </w:p>
    <w:p w:rsidR="00DE0697" w:rsidRPr="00DE0697" w:rsidRDefault="00DE0697" w:rsidP="00DE0697">
      <w:pPr>
        <w:pStyle w:val="Prrafodelista"/>
        <w:rPr>
          <w:rFonts w:ascii="Calibri" w:eastAsia="Calibri" w:hAnsi="Calibri" w:cs="Calibri"/>
          <w:sz w:val="22"/>
          <w:szCs w:val="22"/>
        </w:rPr>
      </w:pPr>
    </w:p>
    <w:p w:rsidR="00DE0697" w:rsidRDefault="003046F4" w:rsidP="0082163A">
      <w:pPr>
        <w:pStyle w:val="Prrafodelista"/>
        <w:numPr>
          <w:ilvl w:val="0"/>
          <w:numId w:val="1"/>
        </w:num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 xml:space="preserve">La licencia podrá </w:t>
      </w:r>
      <w:r w:rsidR="00A6104E">
        <w:rPr>
          <w:rFonts w:ascii="Calibri" w:eastAsia="Calibri" w:hAnsi="Calibri" w:cs="Calibri"/>
          <w:sz w:val="22"/>
          <w:szCs w:val="22"/>
        </w:rPr>
        <w:t xml:space="preserve">ser adicionada a la licencia extraordinaria con goce de haberes para realizar estudios o investigaciones. </w:t>
      </w:r>
      <w:r>
        <w:rPr>
          <w:rFonts w:ascii="Calibri" w:eastAsia="Calibri" w:hAnsi="Calibri" w:cs="Calibri"/>
          <w:sz w:val="22"/>
          <w:szCs w:val="22"/>
        </w:rPr>
        <w:t xml:space="preserve">Es posible </w:t>
      </w:r>
      <w:r w:rsidR="00DE0697">
        <w:rPr>
          <w:rFonts w:ascii="Calibri" w:eastAsia="Calibri" w:hAnsi="Calibri" w:cs="Calibri"/>
          <w:sz w:val="22"/>
          <w:szCs w:val="22"/>
        </w:rPr>
        <w:t>fraccionar</w:t>
      </w:r>
      <w:r>
        <w:rPr>
          <w:rFonts w:ascii="Calibri" w:eastAsia="Calibri" w:hAnsi="Calibri" w:cs="Calibri"/>
          <w:sz w:val="22"/>
          <w:szCs w:val="22"/>
        </w:rPr>
        <w:t>la</w:t>
      </w:r>
      <w:r w:rsidR="00DE0697">
        <w:rPr>
          <w:rFonts w:ascii="Calibri" w:eastAsia="Calibri" w:hAnsi="Calibri" w:cs="Calibri"/>
          <w:sz w:val="22"/>
          <w:szCs w:val="22"/>
        </w:rPr>
        <w:t xml:space="preserve"> y podrá comprender la totalidad de los cargos en que se desempeñe el agente o alguno de ellos.</w:t>
      </w:r>
    </w:p>
    <w:p w:rsidR="00901DA5" w:rsidRPr="00531778" w:rsidRDefault="00901DA5" w:rsidP="00531778">
      <w:pPr>
        <w:rPr>
          <w:rFonts w:ascii="Calibri" w:eastAsia="Calibri" w:hAnsi="Calibri" w:cs="Calibri"/>
          <w:sz w:val="22"/>
          <w:szCs w:val="22"/>
        </w:rPr>
      </w:pPr>
    </w:p>
    <w:p w:rsidR="00901DA5" w:rsidRPr="00362B0E" w:rsidRDefault="00C208A7" w:rsidP="00901DA5">
      <w:pPr>
        <w:pStyle w:val="Prrafodelista"/>
        <w:numPr>
          <w:ilvl w:val="0"/>
          <w:numId w:val="1"/>
        </w:numPr>
        <w:tabs>
          <w:tab w:val="left" w:pos="0"/>
        </w:tabs>
        <w:jc w:val="both"/>
        <w:rPr>
          <w:rFonts w:ascii="Calibri" w:eastAsia="Calibri" w:hAnsi="Calibri" w:cs="Calibri"/>
          <w:sz w:val="22"/>
          <w:szCs w:val="22"/>
        </w:rPr>
      </w:pPr>
      <w:r>
        <w:rPr>
          <w:rFonts w:ascii="Calibri" w:eastAsia="Calibri" w:hAnsi="Calibri" w:cs="Calibri"/>
          <w:sz w:val="22"/>
          <w:szCs w:val="22"/>
        </w:rPr>
        <w:t xml:space="preserve">No </w:t>
      </w:r>
      <w:r w:rsidR="00901DA5">
        <w:rPr>
          <w:rFonts w:ascii="Calibri" w:eastAsia="Calibri" w:hAnsi="Calibri" w:cs="Calibri"/>
          <w:sz w:val="22"/>
          <w:szCs w:val="22"/>
        </w:rPr>
        <w:t xml:space="preserve">podrá ser adicionada a la </w:t>
      </w:r>
      <w:r w:rsidR="00901DA5" w:rsidRPr="00362B0E">
        <w:rPr>
          <w:rFonts w:ascii="Calibri" w:eastAsia="Calibri" w:hAnsi="Calibri" w:cs="Calibri"/>
          <w:sz w:val="22"/>
          <w:szCs w:val="22"/>
        </w:rPr>
        <w:t xml:space="preserve">licencia </w:t>
      </w:r>
      <w:r w:rsidR="00901DA5">
        <w:rPr>
          <w:rFonts w:ascii="Calibri" w:eastAsia="Calibri" w:hAnsi="Calibri" w:cs="Calibri"/>
          <w:sz w:val="22"/>
          <w:szCs w:val="22"/>
        </w:rPr>
        <w:t xml:space="preserve">extraordinaria </w:t>
      </w:r>
      <w:r w:rsidR="00901DA5" w:rsidRPr="00362B0E">
        <w:rPr>
          <w:rFonts w:ascii="Calibri" w:eastAsia="Calibri" w:hAnsi="Calibri" w:cs="Calibri"/>
          <w:sz w:val="22"/>
          <w:szCs w:val="22"/>
        </w:rPr>
        <w:t>sin goce de haberes</w:t>
      </w:r>
      <w:r w:rsidR="00901DA5">
        <w:rPr>
          <w:rFonts w:ascii="Calibri" w:eastAsia="Calibri" w:hAnsi="Calibri" w:cs="Calibri"/>
          <w:sz w:val="22"/>
          <w:szCs w:val="22"/>
        </w:rPr>
        <w:t xml:space="preserve"> </w:t>
      </w:r>
      <w:r w:rsidR="00901DA5" w:rsidRPr="00362B0E">
        <w:rPr>
          <w:rFonts w:ascii="Calibri" w:eastAsia="Calibri" w:hAnsi="Calibri" w:cs="Calibri"/>
          <w:sz w:val="22"/>
          <w:szCs w:val="22"/>
        </w:rPr>
        <w:t>por razones particulares</w:t>
      </w:r>
      <w:r w:rsidR="00901DA5">
        <w:rPr>
          <w:rFonts w:ascii="Calibri" w:eastAsia="Calibri" w:hAnsi="Calibri" w:cs="Calibri"/>
          <w:sz w:val="22"/>
          <w:szCs w:val="22"/>
        </w:rPr>
        <w:t>. D</w:t>
      </w:r>
      <w:r w:rsidR="00901DA5" w:rsidRPr="00362B0E">
        <w:rPr>
          <w:rFonts w:ascii="Calibri" w:eastAsia="Calibri" w:hAnsi="Calibri" w:cs="Calibri"/>
          <w:sz w:val="22"/>
          <w:szCs w:val="22"/>
        </w:rPr>
        <w:t>ebiendo mediar entre ambas una real prestación de servicios de seis (06) meses.</w:t>
      </w:r>
    </w:p>
    <w:p w:rsidR="00901DA5" w:rsidRPr="0082163A" w:rsidRDefault="00901DA5" w:rsidP="00901DA5">
      <w:pPr>
        <w:pStyle w:val="Prrafodelista"/>
        <w:autoSpaceDE w:val="0"/>
        <w:autoSpaceDN w:val="0"/>
        <w:adjustRightInd w:val="0"/>
        <w:jc w:val="both"/>
        <w:rPr>
          <w:rFonts w:ascii="Calibri" w:eastAsia="Calibri" w:hAnsi="Calibri" w:cs="Calibri"/>
          <w:sz w:val="22"/>
          <w:szCs w:val="22"/>
        </w:rPr>
      </w:pPr>
    </w:p>
    <w:p w:rsidR="00B86222" w:rsidRDefault="00B86222" w:rsidP="00531778">
      <w:pPr>
        <w:autoSpaceDE w:val="0"/>
        <w:autoSpaceDN w:val="0"/>
        <w:adjustRightInd w:val="0"/>
        <w:jc w:val="both"/>
        <w:rPr>
          <w:rFonts w:ascii="Calibri" w:eastAsia="Calibri" w:hAnsi="Calibri" w:cs="Calibri"/>
          <w:sz w:val="22"/>
          <w:szCs w:val="22"/>
        </w:rPr>
      </w:pPr>
    </w:p>
    <w:p w:rsidR="00531778" w:rsidRDefault="00531778" w:rsidP="00531778">
      <w:pPr>
        <w:autoSpaceDE w:val="0"/>
        <w:autoSpaceDN w:val="0"/>
        <w:adjustRightInd w:val="0"/>
        <w:jc w:val="both"/>
        <w:rPr>
          <w:rFonts w:ascii="Calibri" w:eastAsia="Calibri" w:hAnsi="Calibri" w:cs="Calibri"/>
          <w:sz w:val="22"/>
          <w:szCs w:val="22"/>
        </w:rPr>
      </w:pPr>
    </w:p>
    <w:p w:rsidR="00901DA5" w:rsidRPr="001B26EE" w:rsidRDefault="00901DA5" w:rsidP="00B86222">
      <w:pPr>
        <w:autoSpaceDE w:val="0"/>
        <w:autoSpaceDN w:val="0"/>
        <w:adjustRightInd w:val="0"/>
        <w:ind w:firstLine="360"/>
        <w:jc w:val="both"/>
        <w:rPr>
          <w:rFonts w:ascii="Calibri" w:eastAsia="Calibri" w:hAnsi="Calibri" w:cs="Calibri"/>
          <w:sz w:val="22"/>
          <w:szCs w:val="22"/>
        </w:rPr>
      </w:pPr>
    </w:p>
    <w:p w:rsidR="00B86222" w:rsidRDefault="00D275CA" w:rsidP="00580EBD">
      <w:pPr>
        <w:jc w:val="center"/>
        <w:rPr>
          <w:rFonts w:ascii="Calibri" w:eastAsia="Calibri" w:hAnsi="Calibri" w:cs="Calibri"/>
          <w:sz w:val="22"/>
          <w:szCs w:val="22"/>
        </w:rPr>
      </w:pPr>
      <w:r>
        <w:rPr>
          <w:rFonts w:ascii="Calibri" w:eastAsia="Calibri" w:hAnsi="Calibri" w:cs="Calibri"/>
          <w:sz w:val="22"/>
          <w:szCs w:val="22"/>
        </w:rPr>
        <w:t>..</w:t>
      </w:r>
      <w:r w:rsidR="00B86222">
        <w:rPr>
          <w:rFonts w:ascii="Calibri" w:eastAsia="Calibri" w:hAnsi="Calibri" w:cs="Calibri"/>
          <w:sz w:val="22"/>
          <w:szCs w:val="22"/>
        </w:rPr>
        <w:t>………………………………</w:t>
      </w:r>
    </w:p>
    <w:p w:rsidR="00D275CA" w:rsidRDefault="00B86222" w:rsidP="00580EBD">
      <w:pPr>
        <w:jc w:val="center"/>
        <w:rPr>
          <w:rFonts w:ascii="Calibri" w:eastAsia="Calibri" w:hAnsi="Calibri" w:cs="Calibri"/>
          <w:sz w:val="22"/>
          <w:szCs w:val="22"/>
        </w:rPr>
      </w:pPr>
      <w:r>
        <w:rPr>
          <w:rFonts w:ascii="Calibri" w:eastAsia="Calibri" w:hAnsi="Calibri" w:cs="Calibri"/>
          <w:sz w:val="22"/>
          <w:szCs w:val="22"/>
        </w:rPr>
        <w:t xml:space="preserve">Firma y Aclaración </w:t>
      </w:r>
      <w:r w:rsidR="00D275CA">
        <w:rPr>
          <w:rFonts w:ascii="Calibri" w:eastAsia="Calibri" w:hAnsi="Calibri" w:cs="Calibri"/>
          <w:sz w:val="22"/>
          <w:szCs w:val="22"/>
        </w:rPr>
        <w:t>del</w:t>
      </w:r>
    </w:p>
    <w:p w:rsidR="00022E80" w:rsidRDefault="00B86222" w:rsidP="00275355">
      <w:pPr>
        <w:jc w:val="center"/>
      </w:pPr>
      <w:r>
        <w:rPr>
          <w:rFonts w:ascii="Calibri" w:eastAsia="Calibri" w:hAnsi="Calibri" w:cs="Calibri"/>
          <w:sz w:val="22"/>
          <w:szCs w:val="22"/>
        </w:rPr>
        <w:t>Solicitante</w:t>
      </w:r>
    </w:p>
    <w:sectPr w:rsidR="00022E8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60D5" w:rsidRDefault="004760D5" w:rsidP="00F4628B">
      <w:r>
        <w:separator/>
      </w:r>
    </w:p>
  </w:endnote>
  <w:endnote w:type="continuationSeparator" w:id="0">
    <w:p w:rsidR="004760D5" w:rsidRDefault="004760D5" w:rsidP="00F4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7"/>
      <w:gridCol w:w="3671"/>
      <w:gridCol w:w="2932"/>
    </w:tblGrid>
    <w:tr w:rsidR="000070FC" w:rsidRPr="00A61331" w:rsidTr="005563AA">
      <w:trPr>
        <w:cantSplit/>
        <w:trHeight w:val="585"/>
        <w:jc w:val="center"/>
      </w:trPr>
      <w:tc>
        <w:tcPr>
          <w:tcW w:w="3596" w:type="dxa"/>
          <w:tcBorders>
            <w:top w:val="single" w:sz="4" w:space="0" w:color="000000"/>
            <w:left w:val="single" w:sz="4" w:space="0" w:color="000000"/>
            <w:bottom w:val="single" w:sz="4" w:space="0" w:color="000000"/>
            <w:right w:val="single" w:sz="4" w:space="0" w:color="000000"/>
          </w:tcBorders>
          <w:vAlign w:val="center"/>
          <w:hideMark/>
        </w:tcPr>
        <w:p w:rsidR="000070FC" w:rsidRDefault="000070FC" w:rsidP="000070FC">
          <w:pPr>
            <w:tabs>
              <w:tab w:val="center" w:pos="4419"/>
              <w:tab w:val="right" w:pos="8838"/>
            </w:tabs>
            <w:rPr>
              <w:rFonts w:ascii="Calibri" w:eastAsia="Calibri" w:hAnsi="Calibri" w:cs="Calibri"/>
              <w:color w:val="000000"/>
              <w:sz w:val="16"/>
              <w:szCs w:val="16"/>
            </w:rPr>
          </w:pPr>
          <w:r>
            <w:rPr>
              <w:rFonts w:ascii="Calibri" w:eastAsia="Calibri" w:hAnsi="Calibri" w:cs="Calibri"/>
              <w:color w:val="000000"/>
              <w:sz w:val="16"/>
              <w:szCs w:val="16"/>
            </w:rPr>
            <w:t>Confeccionó:  María Eugenia EVANS</w:t>
          </w:r>
        </w:p>
      </w:tc>
      <w:tc>
        <w:tcPr>
          <w:tcW w:w="3671" w:type="dxa"/>
          <w:tcBorders>
            <w:top w:val="single" w:sz="4" w:space="0" w:color="000000"/>
            <w:left w:val="single" w:sz="4" w:space="0" w:color="000000"/>
            <w:bottom w:val="single" w:sz="4" w:space="0" w:color="000000"/>
            <w:right w:val="single" w:sz="4" w:space="0" w:color="000000"/>
          </w:tcBorders>
          <w:vAlign w:val="center"/>
          <w:hideMark/>
        </w:tcPr>
        <w:p w:rsidR="000070FC" w:rsidRDefault="000070FC" w:rsidP="000070FC">
          <w:pPr>
            <w:tabs>
              <w:tab w:val="center" w:pos="4419"/>
              <w:tab w:val="right" w:pos="8838"/>
            </w:tabs>
            <w:rPr>
              <w:rFonts w:ascii="Calibri" w:eastAsia="Calibri" w:hAnsi="Calibri" w:cs="Calibri"/>
              <w:color w:val="000000"/>
              <w:sz w:val="16"/>
              <w:szCs w:val="16"/>
            </w:rPr>
          </w:pPr>
          <w:r>
            <w:rPr>
              <w:rFonts w:ascii="Calibri" w:eastAsia="Calibri" w:hAnsi="Calibri" w:cs="Calibri"/>
              <w:color w:val="000000"/>
              <w:sz w:val="16"/>
              <w:szCs w:val="16"/>
            </w:rPr>
            <w:t>Revisó: Dra. María Andrea del Carmen DUPLANCIC</w:t>
          </w:r>
        </w:p>
      </w:tc>
      <w:tc>
        <w:tcPr>
          <w:tcW w:w="2932" w:type="dxa"/>
          <w:tcBorders>
            <w:top w:val="single" w:sz="4" w:space="0" w:color="000000"/>
            <w:left w:val="single" w:sz="4" w:space="0" w:color="000000"/>
            <w:bottom w:val="single" w:sz="4" w:space="0" w:color="000000"/>
            <w:right w:val="single" w:sz="4" w:space="0" w:color="000000"/>
          </w:tcBorders>
          <w:vAlign w:val="center"/>
          <w:hideMark/>
        </w:tcPr>
        <w:p w:rsidR="000070FC" w:rsidRDefault="000070FC" w:rsidP="000070FC">
          <w:pPr>
            <w:tabs>
              <w:tab w:val="center" w:pos="4419"/>
              <w:tab w:val="right" w:pos="8838"/>
            </w:tabs>
            <w:rPr>
              <w:rFonts w:ascii="Calibri" w:eastAsia="Calibri" w:hAnsi="Calibri" w:cs="Calibri"/>
              <w:color w:val="000000"/>
              <w:sz w:val="16"/>
              <w:szCs w:val="16"/>
            </w:rPr>
          </w:pPr>
          <w:r>
            <w:rPr>
              <w:rFonts w:ascii="Calibri" w:eastAsia="Calibri" w:hAnsi="Calibri" w:cs="Calibri"/>
              <w:color w:val="000000"/>
              <w:sz w:val="16"/>
              <w:szCs w:val="16"/>
            </w:rPr>
            <w:t>Aprobó: Dra. Julieta ARANIBAR</w:t>
          </w:r>
        </w:p>
      </w:tc>
    </w:tr>
  </w:tbl>
  <w:p w:rsidR="000070FC" w:rsidRPr="000070FC" w:rsidRDefault="000070FC" w:rsidP="00007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60D5" w:rsidRDefault="004760D5" w:rsidP="00F4628B">
      <w:r>
        <w:separator/>
      </w:r>
    </w:p>
  </w:footnote>
  <w:footnote w:type="continuationSeparator" w:id="0">
    <w:p w:rsidR="004760D5" w:rsidRDefault="004760D5" w:rsidP="00F4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628B" w:rsidRDefault="00F4628B">
    <w:pPr>
      <w:pStyle w:val="Encabezado"/>
    </w:pPr>
    <w:r>
      <w:rPr>
        <w:noProof/>
      </w:rPr>
      <w:drawing>
        <wp:inline distT="0" distB="0" distL="0" distR="0" wp14:anchorId="0728CF3F" wp14:editId="43A34A40">
          <wp:extent cx="4726940" cy="6705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rcRect r="34947" b="-20553"/>
                  <a:stretch>
                    <a:fillRect/>
                  </a:stretch>
                </pic:blipFill>
                <pic:spPr>
                  <a:xfrm>
                    <a:off x="0" y="0"/>
                    <a:ext cx="4726940" cy="670560"/>
                  </a:xfrm>
                  <a:prstGeom prst="rect">
                    <a:avLst/>
                  </a:prstGeom>
                  <a:ln/>
                </pic:spPr>
              </pic:pic>
            </a:graphicData>
          </a:graphic>
        </wp:inline>
      </w:drawing>
    </w: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6"/>
      <w:gridCol w:w="2992"/>
      <w:gridCol w:w="3803"/>
    </w:tblGrid>
    <w:tr w:rsidR="00EB59CC" w:rsidTr="00D77DAF">
      <w:trPr>
        <w:jc w:val="center"/>
      </w:trPr>
      <w:tc>
        <w:tcPr>
          <w:tcW w:w="10211" w:type="dxa"/>
          <w:gridSpan w:val="3"/>
          <w:tcBorders>
            <w:top w:val="single" w:sz="4" w:space="0" w:color="000000"/>
            <w:left w:val="single" w:sz="4" w:space="0" w:color="000000"/>
            <w:bottom w:val="single" w:sz="4" w:space="0" w:color="000000"/>
            <w:right w:val="single" w:sz="4" w:space="0" w:color="000000"/>
          </w:tcBorders>
          <w:hideMark/>
        </w:tcPr>
        <w:p w:rsidR="00EB59CC" w:rsidRDefault="00EB59CC" w:rsidP="00EB59CC">
          <w:pPr>
            <w:tabs>
              <w:tab w:val="center" w:pos="4419"/>
              <w:tab w:val="right" w:pos="8838"/>
            </w:tabs>
            <w:jc w:val="center"/>
            <w:rPr>
              <w:rFonts w:ascii="Calibri" w:eastAsia="Calibri" w:hAnsi="Calibri" w:cs="Calibri"/>
              <w:color w:val="000000"/>
              <w:sz w:val="22"/>
              <w:szCs w:val="22"/>
            </w:rPr>
          </w:pPr>
          <w:r>
            <w:rPr>
              <w:rFonts w:ascii="Calibri" w:eastAsia="Calibri" w:hAnsi="Calibri" w:cs="Calibri"/>
              <w:color w:val="000000"/>
              <w:sz w:val="22"/>
              <w:szCs w:val="22"/>
            </w:rPr>
            <w:t>REGISTRO</w:t>
          </w:r>
        </w:p>
      </w:tc>
    </w:tr>
    <w:tr w:rsidR="00EB59CC" w:rsidRPr="00A61331" w:rsidTr="00D77DAF">
      <w:trPr>
        <w:jc w:val="center"/>
      </w:trPr>
      <w:tc>
        <w:tcPr>
          <w:tcW w:w="10211" w:type="dxa"/>
          <w:gridSpan w:val="3"/>
          <w:tcBorders>
            <w:top w:val="single" w:sz="4" w:space="0" w:color="000000"/>
            <w:left w:val="single" w:sz="4" w:space="0" w:color="000000"/>
            <w:bottom w:val="single" w:sz="4" w:space="0" w:color="000000"/>
            <w:right w:val="single" w:sz="4" w:space="0" w:color="000000"/>
          </w:tcBorders>
          <w:hideMark/>
        </w:tcPr>
        <w:p w:rsidR="00EB59CC" w:rsidRPr="00D77DAF" w:rsidRDefault="00EB59CC" w:rsidP="00D77DAF">
          <w:pPr>
            <w:rPr>
              <w:rFonts w:ascii="Calibri" w:eastAsia="Calibri" w:hAnsi="Calibri" w:cs="Calibri"/>
              <w:sz w:val="22"/>
              <w:szCs w:val="22"/>
            </w:rPr>
          </w:pPr>
          <w:r w:rsidRPr="00D77DAF">
            <w:rPr>
              <w:rFonts w:ascii="Calibri" w:eastAsia="Calibri" w:hAnsi="Calibri" w:cs="Calibri"/>
              <w:sz w:val="22"/>
              <w:szCs w:val="22"/>
            </w:rPr>
            <w:t>NOTIFICACIÓN REGIMEN DE LICENCIAS POR ESTUDIOS Y/O INVESTIGACIÓN</w:t>
          </w:r>
          <w:r w:rsidR="00D77DAF" w:rsidRPr="00D77DAF">
            <w:rPr>
              <w:rFonts w:ascii="Calibri" w:eastAsia="Calibri" w:hAnsi="Calibri" w:cs="Calibri"/>
              <w:sz w:val="22"/>
              <w:szCs w:val="22"/>
            </w:rPr>
            <w:t xml:space="preserve"> SIN GOCE DE HABERES</w:t>
          </w:r>
          <w:r w:rsidR="00D77DAF">
            <w:rPr>
              <w:rFonts w:ascii="Calibri" w:eastAsia="Calibri" w:hAnsi="Calibri" w:cs="Calibri"/>
              <w:sz w:val="22"/>
              <w:szCs w:val="22"/>
            </w:rPr>
            <w:t xml:space="preserve"> -</w:t>
          </w:r>
          <w:r w:rsidRPr="00D77DAF">
            <w:rPr>
              <w:rFonts w:ascii="Calibri" w:eastAsia="Calibri" w:hAnsi="Calibri" w:cs="Calibri"/>
              <w:sz w:val="22"/>
              <w:szCs w:val="22"/>
            </w:rPr>
            <w:t xml:space="preserve"> DOCENTES</w:t>
          </w:r>
        </w:p>
      </w:tc>
    </w:tr>
    <w:tr w:rsidR="00EB59CC" w:rsidTr="00D77DAF">
      <w:trPr>
        <w:jc w:val="center"/>
      </w:trPr>
      <w:tc>
        <w:tcPr>
          <w:tcW w:w="3416" w:type="dxa"/>
          <w:tcBorders>
            <w:top w:val="single" w:sz="4" w:space="0" w:color="000000"/>
            <w:left w:val="single" w:sz="4" w:space="0" w:color="000000"/>
            <w:bottom w:val="single" w:sz="4" w:space="0" w:color="000000"/>
            <w:right w:val="single" w:sz="4" w:space="0" w:color="000000"/>
          </w:tcBorders>
          <w:hideMark/>
        </w:tcPr>
        <w:p w:rsidR="00EB59CC" w:rsidRDefault="00EB59CC" w:rsidP="00EB59CC">
          <w:pPr>
            <w:tabs>
              <w:tab w:val="center" w:pos="4419"/>
              <w:tab w:val="right" w:pos="8838"/>
            </w:tabs>
            <w:rPr>
              <w:rFonts w:ascii="Calibri" w:eastAsia="Calibri" w:hAnsi="Calibri" w:cs="Calibri"/>
              <w:color w:val="000000"/>
              <w:sz w:val="22"/>
              <w:szCs w:val="22"/>
            </w:rPr>
          </w:pPr>
          <w:r>
            <w:rPr>
              <w:rFonts w:ascii="Calibri" w:eastAsia="Calibri" w:hAnsi="Calibri" w:cs="Calibri"/>
              <w:color w:val="000000"/>
              <w:sz w:val="22"/>
              <w:szCs w:val="22"/>
            </w:rPr>
            <w:t>REVISIÓN: 0</w:t>
          </w:r>
          <w:r>
            <w:rPr>
              <w:rFonts w:ascii="Calibri" w:eastAsia="Calibri" w:hAnsi="Calibri" w:cs="Calibri"/>
              <w:sz w:val="22"/>
              <w:szCs w:val="22"/>
            </w:rPr>
            <w:t>1</w:t>
          </w:r>
        </w:p>
      </w:tc>
      <w:tc>
        <w:tcPr>
          <w:tcW w:w="2992" w:type="dxa"/>
          <w:tcBorders>
            <w:top w:val="single" w:sz="4" w:space="0" w:color="000000"/>
            <w:left w:val="single" w:sz="4" w:space="0" w:color="000000"/>
            <w:bottom w:val="single" w:sz="4" w:space="0" w:color="000000"/>
            <w:right w:val="single" w:sz="4" w:space="0" w:color="000000"/>
          </w:tcBorders>
          <w:hideMark/>
        </w:tcPr>
        <w:p w:rsidR="00EB59CC" w:rsidRDefault="00EB59CC" w:rsidP="00EB59CC">
          <w:pPr>
            <w:tabs>
              <w:tab w:val="center" w:pos="4419"/>
              <w:tab w:val="right" w:pos="8838"/>
            </w:tabs>
            <w:rPr>
              <w:rFonts w:ascii="Calibri" w:eastAsia="Calibri" w:hAnsi="Calibri" w:cs="Calibri"/>
              <w:color w:val="000000"/>
              <w:sz w:val="22"/>
              <w:szCs w:val="22"/>
            </w:rPr>
          </w:pPr>
          <w:r>
            <w:rPr>
              <w:rFonts w:ascii="Calibri" w:eastAsia="Calibri" w:hAnsi="Calibri" w:cs="Calibri"/>
              <w:color w:val="000000"/>
              <w:sz w:val="22"/>
              <w:szCs w:val="22"/>
            </w:rPr>
            <w:t xml:space="preserve">FECHA: </w:t>
          </w:r>
          <w:r w:rsidR="002E4439">
            <w:rPr>
              <w:rFonts w:ascii="Calibri" w:eastAsia="Calibri" w:hAnsi="Calibri" w:cs="Calibri"/>
              <w:color w:val="000000"/>
              <w:sz w:val="22"/>
              <w:szCs w:val="22"/>
            </w:rPr>
            <w:t>25</w:t>
          </w:r>
          <w:r>
            <w:rPr>
              <w:rFonts w:ascii="Calibri" w:eastAsia="Calibri" w:hAnsi="Calibri" w:cs="Calibri"/>
              <w:color w:val="000000"/>
              <w:sz w:val="22"/>
              <w:szCs w:val="22"/>
            </w:rPr>
            <w:t>/</w:t>
          </w:r>
          <w:r w:rsidR="00F947A3">
            <w:rPr>
              <w:rFonts w:ascii="Calibri" w:eastAsia="Calibri" w:hAnsi="Calibri" w:cs="Calibri"/>
              <w:sz w:val="22"/>
              <w:szCs w:val="22"/>
            </w:rPr>
            <w:t>06</w:t>
          </w:r>
          <w:r w:rsidR="007E4D0F">
            <w:rPr>
              <w:rFonts w:ascii="Calibri" w:eastAsia="Calibri" w:hAnsi="Calibri" w:cs="Calibri"/>
              <w:sz w:val="22"/>
              <w:szCs w:val="22"/>
            </w:rPr>
            <w:t>/</w:t>
          </w:r>
          <w:r>
            <w:rPr>
              <w:rFonts w:ascii="Calibri" w:eastAsia="Calibri" w:hAnsi="Calibri" w:cs="Calibri"/>
              <w:color w:val="000000"/>
              <w:sz w:val="22"/>
              <w:szCs w:val="22"/>
            </w:rPr>
            <w:t>202</w:t>
          </w:r>
          <w:r w:rsidR="00F947A3">
            <w:rPr>
              <w:rFonts w:ascii="Calibri" w:eastAsia="Calibri" w:hAnsi="Calibri" w:cs="Calibri"/>
              <w:color w:val="000000"/>
              <w:sz w:val="22"/>
              <w:szCs w:val="22"/>
            </w:rPr>
            <w:t>5</w:t>
          </w:r>
        </w:p>
      </w:tc>
      <w:tc>
        <w:tcPr>
          <w:tcW w:w="3803" w:type="dxa"/>
          <w:tcBorders>
            <w:top w:val="single" w:sz="4" w:space="0" w:color="000000"/>
            <w:left w:val="single" w:sz="4" w:space="0" w:color="000000"/>
            <w:bottom w:val="single" w:sz="4" w:space="0" w:color="000000"/>
            <w:right w:val="single" w:sz="4" w:space="0" w:color="000000"/>
          </w:tcBorders>
          <w:hideMark/>
        </w:tcPr>
        <w:p w:rsidR="00EB59CC" w:rsidRDefault="00EB59CC" w:rsidP="00EB59CC">
          <w:pPr>
            <w:tabs>
              <w:tab w:val="center" w:pos="4419"/>
              <w:tab w:val="right" w:pos="8838"/>
            </w:tabs>
            <w:rPr>
              <w:rFonts w:ascii="Calibri" w:eastAsia="Calibri" w:hAnsi="Calibri" w:cs="Calibri"/>
              <w:color w:val="000000"/>
              <w:sz w:val="22"/>
              <w:szCs w:val="22"/>
            </w:rPr>
          </w:pPr>
          <w:r>
            <w:rPr>
              <w:rFonts w:ascii="Calibri" w:eastAsia="Calibri" w:hAnsi="Calibri" w:cs="Calibri"/>
              <w:color w:val="000000"/>
              <w:sz w:val="22"/>
              <w:szCs w:val="22"/>
            </w:rPr>
            <w:t>CÓDIGO: RE_DAL_0</w:t>
          </w:r>
          <w:r w:rsidR="00F947A3">
            <w:rPr>
              <w:rFonts w:ascii="Calibri" w:eastAsia="Calibri" w:hAnsi="Calibri" w:cs="Calibri"/>
              <w:color w:val="000000"/>
              <w:sz w:val="22"/>
              <w:szCs w:val="22"/>
            </w:rPr>
            <w:t>11</w:t>
          </w:r>
        </w:p>
      </w:tc>
    </w:tr>
  </w:tbl>
  <w:p w:rsidR="00EB59CC" w:rsidRDefault="00EB59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08B9"/>
    <w:multiLevelType w:val="hybridMultilevel"/>
    <w:tmpl w:val="E5AC7B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9271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22"/>
    <w:rsid w:val="0000303D"/>
    <w:rsid w:val="000070FC"/>
    <w:rsid w:val="00017741"/>
    <w:rsid w:val="00022E80"/>
    <w:rsid w:val="0002432A"/>
    <w:rsid w:val="00026ADF"/>
    <w:rsid w:val="0005568B"/>
    <w:rsid w:val="00061C81"/>
    <w:rsid w:val="00067C57"/>
    <w:rsid w:val="000A5B21"/>
    <w:rsid w:val="001D08F1"/>
    <w:rsid w:val="001E0BBB"/>
    <w:rsid w:val="00200B66"/>
    <w:rsid w:val="00240CC6"/>
    <w:rsid w:val="00275355"/>
    <w:rsid w:val="002B0416"/>
    <w:rsid w:val="002C19A2"/>
    <w:rsid w:val="002E4439"/>
    <w:rsid w:val="003046F4"/>
    <w:rsid w:val="00314A03"/>
    <w:rsid w:val="003B2D9B"/>
    <w:rsid w:val="003E08FA"/>
    <w:rsid w:val="004402A9"/>
    <w:rsid w:val="00456590"/>
    <w:rsid w:val="00471727"/>
    <w:rsid w:val="004760D5"/>
    <w:rsid w:val="004C2DCE"/>
    <w:rsid w:val="004E193C"/>
    <w:rsid w:val="00527459"/>
    <w:rsid w:val="00531778"/>
    <w:rsid w:val="00580EBD"/>
    <w:rsid w:val="006E4E1D"/>
    <w:rsid w:val="007023EE"/>
    <w:rsid w:val="0071361C"/>
    <w:rsid w:val="007E4D0F"/>
    <w:rsid w:val="0082163A"/>
    <w:rsid w:val="008314A3"/>
    <w:rsid w:val="008878EB"/>
    <w:rsid w:val="008E2340"/>
    <w:rsid w:val="00901DA5"/>
    <w:rsid w:val="009118C2"/>
    <w:rsid w:val="00981829"/>
    <w:rsid w:val="009B3740"/>
    <w:rsid w:val="009B5DB8"/>
    <w:rsid w:val="009F5E02"/>
    <w:rsid w:val="009F7DD8"/>
    <w:rsid w:val="00A06F00"/>
    <w:rsid w:val="00A6104E"/>
    <w:rsid w:val="00A66820"/>
    <w:rsid w:val="00A863F2"/>
    <w:rsid w:val="00B30B50"/>
    <w:rsid w:val="00B57FC0"/>
    <w:rsid w:val="00B718C0"/>
    <w:rsid w:val="00B81569"/>
    <w:rsid w:val="00B86222"/>
    <w:rsid w:val="00BF7C42"/>
    <w:rsid w:val="00C208A7"/>
    <w:rsid w:val="00C746C2"/>
    <w:rsid w:val="00CD48EB"/>
    <w:rsid w:val="00D275CA"/>
    <w:rsid w:val="00D77DAF"/>
    <w:rsid w:val="00DA33EF"/>
    <w:rsid w:val="00DC7223"/>
    <w:rsid w:val="00DE0697"/>
    <w:rsid w:val="00DE1E47"/>
    <w:rsid w:val="00E81F1D"/>
    <w:rsid w:val="00EA2080"/>
    <w:rsid w:val="00EB59CC"/>
    <w:rsid w:val="00EF7856"/>
    <w:rsid w:val="00F10802"/>
    <w:rsid w:val="00F23E8D"/>
    <w:rsid w:val="00F4628B"/>
    <w:rsid w:val="00F9261E"/>
    <w:rsid w:val="00F947A3"/>
    <w:rsid w:val="00FB6807"/>
    <w:rsid w:val="00FF45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A994F"/>
  <w15:chartTrackingRefBased/>
  <w15:docId w15:val="{07E10896-D8F4-48EA-998B-C68E074D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222"/>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6222"/>
    <w:pPr>
      <w:ind w:left="720"/>
      <w:contextualSpacing/>
    </w:pPr>
  </w:style>
  <w:style w:type="paragraph" w:styleId="Encabezado">
    <w:name w:val="header"/>
    <w:basedOn w:val="Normal"/>
    <w:link w:val="EncabezadoCar"/>
    <w:uiPriority w:val="99"/>
    <w:unhideWhenUsed/>
    <w:rsid w:val="00F4628B"/>
    <w:pPr>
      <w:tabs>
        <w:tab w:val="center" w:pos="4252"/>
        <w:tab w:val="right" w:pos="8504"/>
      </w:tabs>
    </w:pPr>
  </w:style>
  <w:style w:type="character" w:customStyle="1" w:styleId="EncabezadoCar">
    <w:name w:val="Encabezado Car"/>
    <w:basedOn w:val="Fuentedeprrafopredeter"/>
    <w:link w:val="Encabezado"/>
    <w:uiPriority w:val="99"/>
    <w:rsid w:val="00F4628B"/>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F4628B"/>
    <w:pPr>
      <w:tabs>
        <w:tab w:val="center" w:pos="4252"/>
        <w:tab w:val="right" w:pos="8504"/>
      </w:tabs>
    </w:pPr>
  </w:style>
  <w:style w:type="character" w:customStyle="1" w:styleId="PiedepginaCar">
    <w:name w:val="Pie de página Car"/>
    <w:basedOn w:val="Fuentedeprrafopredeter"/>
    <w:link w:val="Piedepgina"/>
    <w:uiPriority w:val="99"/>
    <w:rsid w:val="00F4628B"/>
    <w:rPr>
      <w:rFonts w:ascii="Times New Roman" w:eastAsia="Times New Roman"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FCEN</dc:creator>
  <cp:keywords/>
  <dc:description/>
  <cp:lastModifiedBy>FCEN</cp:lastModifiedBy>
  <cp:revision>36</cp:revision>
  <dcterms:created xsi:type="dcterms:W3CDTF">2025-06-13T15:52:00Z</dcterms:created>
  <dcterms:modified xsi:type="dcterms:W3CDTF">2025-06-25T18:44:00Z</dcterms:modified>
</cp:coreProperties>
</file>